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85248" w:rsidRPr="0069369D" w:rsidRDefault="00E00411" w:rsidP="00B85248">
      <w:pPr>
        <w:spacing w:after="0" w:line="360" w:lineRule="auto"/>
        <w:jc w:val="center"/>
        <w:rPr>
          <w:rFonts w:ascii="Arial" w:hAnsi="Arial" w:cs="Arial"/>
          <w:b/>
          <w:bCs/>
        </w:rPr>
      </w:pPr>
      <w:bookmarkStart w:id="0" w:name="_Hlk166761223"/>
      <w:r>
        <w:rPr>
          <w:rFonts w:ascii="Arial" w:hAnsi="Arial" w:cs="Arial"/>
          <w:b/>
          <w:bCs/>
        </w:rPr>
        <w:t>Программа семинара (региональной конференции)</w:t>
      </w:r>
      <w:r w:rsidR="00B85248" w:rsidRPr="0069369D">
        <w:rPr>
          <w:rFonts w:ascii="Arial" w:hAnsi="Arial" w:cs="Arial"/>
          <w:b/>
          <w:bCs/>
        </w:rPr>
        <w:t>:</w:t>
      </w:r>
    </w:p>
    <w:p w:rsidR="00B85248" w:rsidRPr="0069369D" w:rsidRDefault="00B85248" w:rsidP="00B85248">
      <w:pPr>
        <w:spacing w:after="0" w:line="360" w:lineRule="auto"/>
        <w:jc w:val="center"/>
        <w:rPr>
          <w:rFonts w:ascii="Arial" w:hAnsi="Arial" w:cs="Arial"/>
          <w:b/>
          <w:bCs/>
        </w:rPr>
      </w:pPr>
      <w:r w:rsidRPr="0069369D">
        <w:rPr>
          <w:rFonts w:ascii="Arial" w:hAnsi="Arial" w:cs="Arial"/>
          <w:b/>
          <w:bCs/>
        </w:rPr>
        <w:t xml:space="preserve">«Портал поставщиков </w:t>
      </w:r>
      <w:r>
        <w:rPr>
          <w:rFonts w:ascii="Arial" w:hAnsi="Arial" w:cs="Arial"/>
          <w:b/>
          <w:bCs/>
        </w:rPr>
        <w:t>–</w:t>
      </w:r>
      <w:r w:rsidRPr="0069369D">
        <w:rPr>
          <w:rFonts w:ascii="Arial" w:hAnsi="Arial" w:cs="Arial"/>
          <w:b/>
          <w:bCs/>
        </w:rPr>
        <w:t xml:space="preserve"> оперативные сделки из любой точки страны»</w:t>
      </w:r>
    </w:p>
    <w:p w:rsidR="00B85248" w:rsidRPr="0069369D" w:rsidRDefault="00B85248" w:rsidP="00B85248">
      <w:pPr>
        <w:spacing w:after="0" w:line="360" w:lineRule="auto"/>
        <w:jc w:val="center"/>
        <w:rPr>
          <w:rFonts w:ascii="Arial" w:hAnsi="Arial" w:cs="Arial"/>
          <w:bCs/>
        </w:rPr>
      </w:pPr>
      <w:r w:rsidRPr="0069369D">
        <w:rPr>
          <w:rFonts w:ascii="Arial" w:hAnsi="Arial" w:cs="Arial"/>
          <w:b/>
          <w:bCs/>
        </w:rPr>
        <w:t>Слушатели</w:t>
      </w:r>
      <w:bookmarkStart w:id="1" w:name="_Hlk134807773"/>
      <w:r w:rsidRPr="0069369D">
        <w:rPr>
          <w:rFonts w:ascii="Arial" w:hAnsi="Arial" w:cs="Arial"/>
          <w:b/>
          <w:bCs/>
        </w:rPr>
        <w:t xml:space="preserve">: </w:t>
      </w:r>
      <w:bookmarkEnd w:id="1"/>
      <w:r w:rsidR="00E36154">
        <w:rPr>
          <w:rFonts w:ascii="Arial" w:hAnsi="Arial" w:cs="Arial"/>
          <w:bCs/>
        </w:rPr>
        <w:t>Заказчики</w:t>
      </w:r>
      <w:r w:rsidR="00340DE3">
        <w:rPr>
          <w:rFonts w:ascii="Arial" w:hAnsi="Arial" w:cs="Arial"/>
          <w:bCs/>
        </w:rPr>
        <w:t xml:space="preserve"> </w:t>
      </w:r>
      <w:r w:rsidRPr="0069369D">
        <w:rPr>
          <w:rFonts w:ascii="Arial" w:hAnsi="Arial" w:cs="Arial"/>
          <w:bCs/>
        </w:rPr>
        <w:t>(</w:t>
      </w:r>
      <w:r w:rsidR="00E36154">
        <w:rPr>
          <w:rFonts w:ascii="Arial" w:hAnsi="Arial" w:cs="Arial"/>
          <w:bCs/>
        </w:rPr>
        <w:t>Курская</w:t>
      </w:r>
      <w:r w:rsidR="007945E4">
        <w:rPr>
          <w:rFonts w:ascii="Arial" w:hAnsi="Arial" w:cs="Arial"/>
          <w:bCs/>
        </w:rPr>
        <w:t xml:space="preserve"> область</w:t>
      </w:r>
      <w:r w:rsidRPr="0069369D">
        <w:rPr>
          <w:rFonts w:ascii="Arial" w:hAnsi="Arial" w:cs="Arial"/>
          <w:bCs/>
        </w:rPr>
        <w:t>)</w:t>
      </w:r>
    </w:p>
    <w:p w:rsidR="00B85248" w:rsidRPr="00026D50" w:rsidRDefault="00B85248" w:rsidP="00B85248">
      <w:pPr>
        <w:spacing w:after="0" w:line="360" w:lineRule="auto"/>
        <w:jc w:val="center"/>
        <w:rPr>
          <w:rFonts w:ascii="Arial" w:hAnsi="Arial" w:cs="Arial"/>
          <w:bCs/>
        </w:rPr>
      </w:pPr>
      <w:r w:rsidRPr="001A1A5A">
        <w:rPr>
          <w:rFonts w:ascii="Arial" w:hAnsi="Arial" w:cs="Arial"/>
          <w:b/>
          <w:bCs/>
        </w:rPr>
        <w:t>Дата проведения:</w:t>
      </w:r>
      <w:r w:rsidRPr="00682B72">
        <w:rPr>
          <w:rFonts w:ascii="Arial" w:hAnsi="Arial" w:cs="Arial"/>
          <w:bCs/>
        </w:rPr>
        <w:t xml:space="preserve"> </w:t>
      </w:r>
      <w:r w:rsidR="00E36154">
        <w:rPr>
          <w:rFonts w:ascii="Arial" w:hAnsi="Arial" w:cs="Arial"/>
          <w:bCs/>
        </w:rPr>
        <w:t>27</w:t>
      </w:r>
      <w:r w:rsidRPr="001A1A5A">
        <w:rPr>
          <w:rFonts w:ascii="Arial" w:hAnsi="Arial" w:cs="Arial"/>
          <w:bCs/>
        </w:rPr>
        <w:t>.</w:t>
      </w:r>
      <w:r w:rsidR="007945E4">
        <w:rPr>
          <w:rFonts w:ascii="Arial" w:hAnsi="Arial" w:cs="Arial"/>
          <w:bCs/>
        </w:rPr>
        <w:t>0</w:t>
      </w:r>
      <w:r w:rsidR="00E36154">
        <w:rPr>
          <w:rFonts w:ascii="Arial" w:hAnsi="Arial" w:cs="Arial"/>
          <w:bCs/>
        </w:rPr>
        <w:t>8</w:t>
      </w:r>
      <w:r w:rsidRPr="001A1A5A">
        <w:rPr>
          <w:rFonts w:ascii="Arial" w:hAnsi="Arial" w:cs="Arial"/>
          <w:bCs/>
        </w:rPr>
        <w:t>.202</w:t>
      </w:r>
      <w:r w:rsidR="004A074E">
        <w:rPr>
          <w:rFonts w:ascii="Arial" w:hAnsi="Arial" w:cs="Arial"/>
          <w:bCs/>
        </w:rPr>
        <w:t>6</w:t>
      </w:r>
      <w:r w:rsidRPr="001A1A5A">
        <w:rPr>
          <w:rFonts w:ascii="Arial" w:hAnsi="Arial" w:cs="Arial"/>
          <w:bCs/>
        </w:rPr>
        <w:t xml:space="preserve"> г.</w:t>
      </w:r>
    </w:p>
    <w:p w:rsidR="00337C7F" w:rsidRPr="002F401E" w:rsidRDefault="00B85248" w:rsidP="002F401E">
      <w:pPr>
        <w:rPr>
          <w:rFonts w:ascii="Arial" w:hAnsi="Arial" w:cs="Arial"/>
          <w:bCs/>
        </w:rPr>
      </w:pPr>
      <w:r w:rsidRPr="001A1A5A">
        <w:rPr>
          <w:rFonts w:ascii="Arial" w:hAnsi="Arial" w:cs="Arial"/>
          <w:b/>
          <w:bCs/>
        </w:rPr>
        <w:t>Место проведения:</w:t>
      </w:r>
      <w:r w:rsidR="007945E4" w:rsidRPr="007945E4">
        <w:rPr>
          <w:rFonts w:ascii="Arial" w:hAnsi="Arial" w:cs="Arial"/>
          <w:b/>
          <w:bCs/>
        </w:rPr>
        <w:t xml:space="preserve"> </w:t>
      </w:r>
      <w:r w:rsidR="00E36154" w:rsidRPr="00AA534A">
        <w:rPr>
          <w:rFonts w:ascii="Arial" w:hAnsi="Arial" w:cs="Arial"/>
          <w:bCs/>
        </w:rPr>
        <w:t>г</w:t>
      </w:r>
      <w:r w:rsidR="00E36154" w:rsidRPr="002F401E">
        <w:rPr>
          <w:rFonts w:ascii="Arial" w:hAnsi="Arial" w:cs="Arial"/>
          <w:bCs/>
        </w:rPr>
        <w:t xml:space="preserve">. Курск, </w:t>
      </w:r>
      <w:r w:rsidR="002F401E">
        <w:rPr>
          <w:rFonts w:ascii="Arial" w:hAnsi="Arial" w:cs="Arial"/>
          <w:bCs/>
        </w:rPr>
        <w:t xml:space="preserve">ул. </w:t>
      </w:r>
      <w:r w:rsidR="00E36154" w:rsidRPr="002F401E">
        <w:rPr>
          <w:rFonts w:ascii="Arial" w:hAnsi="Arial" w:cs="Arial"/>
          <w:bCs/>
        </w:rPr>
        <w:t>К</w:t>
      </w:r>
      <w:r w:rsidR="002F401E">
        <w:rPr>
          <w:rFonts w:ascii="Arial" w:hAnsi="Arial" w:cs="Arial"/>
          <w:bCs/>
        </w:rPr>
        <w:t xml:space="preserve">арла </w:t>
      </w:r>
      <w:r w:rsidR="00E36154" w:rsidRPr="002F401E">
        <w:rPr>
          <w:rFonts w:ascii="Arial" w:hAnsi="Arial" w:cs="Arial"/>
          <w:bCs/>
        </w:rPr>
        <w:t xml:space="preserve">Маркса, 68, </w:t>
      </w:r>
      <w:proofErr w:type="spellStart"/>
      <w:r w:rsidR="00E36154" w:rsidRPr="002F401E">
        <w:rPr>
          <w:rFonts w:ascii="Arial" w:hAnsi="Arial" w:cs="Arial"/>
          <w:bCs/>
        </w:rPr>
        <w:t>Мегакомплекс</w:t>
      </w:r>
      <w:proofErr w:type="spellEnd"/>
      <w:r w:rsidR="00E36154" w:rsidRPr="002F401E">
        <w:rPr>
          <w:rFonts w:ascii="Arial" w:hAnsi="Arial" w:cs="Arial"/>
          <w:bCs/>
        </w:rPr>
        <w:t xml:space="preserve"> "ГРИНН", 5 этаж</w:t>
      </w:r>
      <w:r w:rsidR="004668CB" w:rsidRPr="007945E4">
        <w:rPr>
          <w:rFonts w:ascii="Arial" w:hAnsi="Arial" w:cs="Arial"/>
          <w:bCs/>
        </w:rPr>
        <w:t xml:space="preserve"> </w:t>
      </w:r>
      <w:r w:rsidRPr="007945E4">
        <w:rPr>
          <w:rFonts w:ascii="Arial" w:hAnsi="Arial" w:cs="Arial"/>
          <w:bCs/>
        </w:rPr>
        <w:t>(</w:t>
      </w:r>
      <w:r w:rsidR="007945E4" w:rsidRPr="007945E4">
        <w:rPr>
          <w:rFonts w:ascii="Arial" w:hAnsi="Arial" w:cs="Arial"/>
          <w:bCs/>
        </w:rPr>
        <w:t>конференц-зал</w:t>
      </w:r>
      <w:r w:rsidR="002F401E">
        <w:rPr>
          <w:rFonts w:ascii="Arial" w:hAnsi="Arial" w:cs="Arial"/>
          <w:bCs/>
        </w:rPr>
        <w:t>ы</w:t>
      </w:r>
      <w:r w:rsidR="007945E4" w:rsidRPr="007945E4">
        <w:rPr>
          <w:rFonts w:ascii="Arial" w:hAnsi="Arial" w:cs="Arial"/>
          <w:bCs/>
        </w:rPr>
        <w:t xml:space="preserve"> </w:t>
      </w:r>
      <w:proofErr w:type="spellStart"/>
      <w:r w:rsidR="002F401E" w:rsidRPr="002F401E">
        <w:rPr>
          <w:rFonts w:ascii="Arial" w:hAnsi="Arial" w:cs="Arial"/>
          <w:bCs/>
        </w:rPr>
        <w:t>Асеевский</w:t>
      </w:r>
      <w:proofErr w:type="spellEnd"/>
      <w:r w:rsidR="002F401E" w:rsidRPr="002F401E">
        <w:rPr>
          <w:rFonts w:ascii="Arial" w:hAnsi="Arial" w:cs="Arial"/>
          <w:bCs/>
        </w:rPr>
        <w:t xml:space="preserve"> и </w:t>
      </w:r>
      <w:proofErr w:type="spellStart"/>
      <w:r w:rsidR="002F401E" w:rsidRPr="002F401E">
        <w:rPr>
          <w:rFonts w:ascii="Arial" w:hAnsi="Arial" w:cs="Arial"/>
          <w:bCs/>
        </w:rPr>
        <w:t>Свиридовский</w:t>
      </w:r>
      <w:proofErr w:type="spellEnd"/>
      <w:r w:rsidRPr="007945E4">
        <w:rPr>
          <w:rFonts w:ascii="Arial" w:hAnsi="Arial" w:cs="Arial"/>
          <w:bCs/>
        </w:rPr>
        <w:t>)</w:t>
      </w:r>
    </w:p>
    <w:tbl>
      <w:tblPr>
        <w:tblStyle w:val="a3"/>
        <w:tblW w:w="14596" w:type="dxa"/>
        <w:tblLayout w:type="fixed"/>
        <w:tblLook w:val="04A0"/>
      </w:tblPr>
      <w:tblGrid>
        <w:gridCol w:w="420"/>
        <w:gridCol w:w="1417"/>
        <w:gridCol w:w="4679"/>
        <w:gridCol w:w="2268"/>
        <w:gridCol w:w="5812"/>
      </w:tblGrid>
      <w:tr w:rsidR="00B85248" w:rsidRPr="001A1A5A" w:rsidTr="00CD51CD">
        <w:trPr>
          <w:trHeight w:val="452"/>
        </w:trPr>
        <w:tc>
          <w:tcPr>
            <w:tcW w:w="420" w:type="dxa"/>
            <w:shd w:val="clear" w:color="auto" w:fill="B4C6E7" w:themeFill="accent1" w:themeFillTint="66"/>
            <w:vAlign w:val="center"/>
          </w:tcPr>
          <w:p w:rsidR="00B85248" w:rsidRPr="001A1A5A" w:rsidRDefault="00B85248" w:rsidP="00AD6DB0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bookmarkStart w:id="2" w:name="_Hlk168570142"/>
            <w:r w:rsidRPr="001A1A5A">
              <w:rPr>
                <w:rFonts w:ascii="Arial" w:hAnsi="Arial" w:cs="Arial"/>
                <w:b/>
                <w:bCs/>
                <w:sz w:val="20"/>
                <w:szCs w:val="20"/>
              </w:rPr>
              <w:t>№</w:t>
            </w:r>
          </w:p>
        </w:tc>
        <w:tc>
          <w:tcPr>
            <w:tcW w:w="1417" w:type="dxa"/>
            <w:shd w:val="clear" w:color="auto" w:fill="B4C6E7" w:themeFill="accent1" w:themeFillTint="66"/>
            <w:vAlign w:val="center"/>
          </w:tcPr>
          <w:p w:rsidR="00B85248" w:rsidRPr="001A1A5A" w:rsidRDefault="00B85248" w:rsidP="00AD6DB0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1A1A5A">
              <w:rPr>
                <w:rFonts w:ascii="Arial" w:hAnsi="Arial" w:cs="Arial"/>
                <w:b/>
                <w:bCs/>
                <w:sz w:val="20"/>
                <w:szCs w:val="20"/>
              </w:rPr>
              <w:t>Время</w:t>
            </w:r>
          </w:p>
        </w:tc>
        <w:tc>
          <w:tcPr>
            <w:tcW w:w="4679" w:type="dxa"/>
            <w:shd w:val="clear" w:color="auto" w:fill="B4C6E7" w:themeFill="accent1" w:themeFillTint="66"/>
            <w:vAlign w:val="center"/>
          </w:tcPr>
          <w:p w:rsidR="00B85248" w:rsidRPr="001A1A5A" w:rsidRDefault="00B85248" w:rsidP="00AD6DB0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1A1A5A">
              <w:rPr>
                <w:rFonts w:ascii="Arial" w:hAnsi="Arial" w:cs="Arial"/>
                <w:b/>
                <w:bCs/>
                <w:sz w:val="20"/>
                <w:szCs w:val="20"/>
              </w:rPr>
              <w:t>Тема</w:t>
            </w:r>
          </w:p>
        </w:tc>
        <w:tc>
          <w:tcPr>
            <w:tcW w:w="2268" w:type="dxa"/>
            <w:shd w:val="clear" w:color="auto" w:fill="B4C6E7" w:themeFill="accent1" w:themeFillTint="66"/>
            <w:vAlign w:val="center"/>
          </w:tcPr>
          <w:p w:rsidR="00B85248" w:rsidRPr="001A1A5A" w:rsidRDefault="00B85248" w:rsidP="00AD6DB0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1A1A5A">
              <w:rPr>
                <w:rFonts w:ascii="Arial" w:hAnsi="Arial" w:cs="Arial"/>
                <w:b/>
                <w:bCs/>
                <w:sz w:val="20"/>
                <w:szCs w:val="20"/>
              </w:rPr>
              <w:t>Спикер</w:t>
            </w:r>
          </w:p>
        </w:tc>
        <w:tc>
          <w:tcPr>
            <w:tcW w:w="5812" w:type="dxa"/>
            <w:shd w:val="clear" w:color="auto" w:fill="B4C6E7" w:themeFill="accent1" w:themeFillTint="66"/>
            <w:vAlign w:val="center"/>
          </w:tcPr>
          <w:p w:rsidR="00B85248" w:rsidRPr="001A1A5A" w:rsidRDefault="00B85248" w:rsidP="00AD6DB0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1A1A5A">
              <w:rPr>
                <w:rFonts w:ascii="Arial" w:hAnsi="Arial" w:cs="Arial"/>
                <w:b/>
                <w:bCs/>
                <w:sz w:val="20"/>
                <w:szCs w:val="20"/>
              </w:rPr>
              <w:t>О спикере</w:t>
            </w:r>
          </w:p>
        </w:tc>
      </w:tr>
      <w:tr w:rsidR="00B85248" w:rsidRPr="001A1A5A" w:rsidTr="00321D23">
        <w:trPr>
          <w:trHeight w:val="731"/>
        </w:trPr>
        <w:tc>
          <w:tcPr>
            <w:tcW w:w="420" w:type="dxa"/>
            <w:vAlign w:val="center"/>
          </w:tcPr>
          <w:p w:rsidR="00B85248" w:rsidRPr="001A1A5A" w:rsidRDefault="00B85248" w:rsidP="00AD6DB0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1A1A5A">
              <w:rPr>
                <w:rFonts w:ascii="Arial" w:hAnsi="Arial" w:cs="Arial"/>
                <w:bCs/>
                <w:sz w:val="20"/>
                <w:szCs w:val="20"/>
              </w:rPr>
              <w:t>1</w:t>
            </w:r>
          </w:p>
        </w:tc>
        <w:tc>
          <w:tcPr>
            <w:tcW w:w="1417" w:type="dxa"/>
            <w:vAlign w:val="center"/>
          </w:tcPr>
          <w:p w:rsidR="00B85248" w:rsidRPr="001A1A5A" w:rsidRDefault="00B85248" w:rsidP="00AD6DB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A1A5A">
              <w:rPr>
                <w:rFonts w:ascii="Arial" w:hAnsi="Arial" w:cs="Arial"/>
                <w:sz w:val="20"/>
                <w:szCs w:val="20"/>
              </w:rPr>
              <w:t>09:</w:t>
            </w:r>
            <w:r w:rsidRPr="001A1A5A">
              <w:rPr>
                <w:rFonts w:ascii="Arial" w:hAnsi="Arial" w:cs="Arial"/>
                <w:sz w:val="20"/>
                <w:szCs w:val="20"/>
                <w:lang w:val="en-US"/>
              </w:rPr>
              <w:t>3</w:t>
            </w:r>
            <w:r w:rsidRPr="001A1A5A">
              <w:rPr>
                <w:rFonts w:ascii="Arial" w:hAnsi="Arial" w:cs="Arial"/>
                <w:sz w:val="20"/>
                <w:szCs w:val="20"/>
              </w:rPr>
              <w:t>0-10:00 (</w:t>
            </w:r>
            <w:r w:rsidRPr="001A1A5A">
              <w:rPr>
                <w:rFonts w:ascii="Arial" w:hAnsi="Arial" w:cs="Arial"/>
                <w:sz w:val="20"/>
                <w:szCs w:val="20"/>
                <w:lang w:val="en-US"/>
              </w:rPr>
              <w:t>3</w:t>
            </w:r>
            <w:r w:rsidRPr="001A1A5A">
              <w:rPr>
                <w:rFonts w:ascii="Arial" w:hAnsi="Arial" w:cs="Arial"/>
                <w:sz w:val="20"/>
                <w:szCs w:val="20"/>
              </w:rPr>
              <w:t>0 мин)</w:t>
            </w:r>
          </w:p>
        </w:tc>
        <w:tc>
          <w:tcPr>
            <w:tcW w:w="12759" w:type="dxa"/>
            <w:gridSpan w:val="3"/>
            <w:vAlign w:val="center"/>
          </w:tcPr>
          <w:p w:rsidR="00B85248" w:rsidRPr="00C76FD8" w:rsidRDefault="00B85248" w:rsidP="00AD6DB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76FD8">
              <w:rPr>
                <w:rFonts w:ascii="Arial" w:hAnsi="Arial" w:cs="Arial"/>
                <w:sz w:val="20"/>
                <w:szCs w:val="20"/>
              </w:rPr>
              <w:t>Регистрация участников</w:t>
            </w:r>
          </w:p>
        </w:tc>
      </w:tr>
      <w:tr w:rsidR="00AA534A" w:rsidRPr="001A1A5A" w:rsidTr="00CD51CD">
        <w:trPr>
          <w:trHeight w:val="863"/>
        </w:trPr>
        <w:tc>
          <w:tcPr>
            <w:tcW w:w="420" w:type="dxa"/>
            <w:vMerge w:val="restart"/>
            <w:vAlign w:val="center"/>
          </w:tcPr>
          <w:p w:rsidR="00AA534A" w:rsidRPr="001A1A5A" w:rsidRDefault="00AA534A" w:rsidP="00AD6DB0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1A1A5A">
              <w:rPr>
                <w:rFonts w:ascii="Arial" w:hAnsi="Arial" w:cs="Arial"/>
                <w:bCs/>
                <w:sz w:val="20"/>
                <w:szCs w:val="20"/>
              </w:rPr>
              <w:t>2</w:t>
            </w:r>
          </w:p>
        </w:tc>
        <w:tc>
          <w:tcPr>
            <w:tcW w:w="1417" w:type="dxa"/>
            <w:vMerge w:val="restart"/>
            <w:vAlign w:val="center"/>
          </w:tcPr>
          <w:p w:rsidR="00AA534A" w:rsidRPr="001A1A5A" w:rsidRDefault="00AA534A" w:rsidP="00AD6DB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A1A5A">
              <w:rPr>
                <w:rFonts w:ascii="Arial" w:hAnsi="Arial" w:cs="Arial"/>
                <w:sz w:val="20"/>
                <w:szCs w:val="20"/>
              </w:rPr>
              <w:t>10:00-10:1</w:t>
            </w:r>
            <w:r>
              <w:rPr>
                <w:rFonts w:ascii="Arial" w:hAnsi="Arial" w:cs="Arial"/>
                <w:sz w:val="20"/>
                <w:szCs w:val="20"/>
              </w:rPr>
              <w:t>5</w:t>
            </w:r>
            <w:r w:rsidRPr="001A1A5A">
              <w:rPr>
                <w:rFonts w:ascii="Arial" w:hAnsi="Arial" w:cs="Arial"/>
                <w:sz w:val="20"/>
                <w:szCs w:val="20"/>
              </w:rPr>
              <w:t xml:space="preserve"> (1</w:t>
            </w:r>
            <w:r>
              <w:rPr>
                <w:rFonts w:ascii="Arial" w:hAnsi="Arial" w:cs="Arial"/>
                <w:sz w:val="20"/>
                <w:szCs w:val="20"/>
              </w:rPr>
              <w:t>5</w:t>
            </w:r>
            <w:r w:rsidRPr="001A1A5A">
              <w:rPr>
                <w:rFonts w:ascii="Arial" w:hAnsi="Arial" w:cs="Arial"/>
                <w:sz w:val="20"/>
                <w:szCs w:val="20"/>
              </w:rPr>
              <w:t xml:space="preserve"> мин)</w:t>
            </w:r>
          </w:p>
        </w:tc>
        <w:tc>
          <w:tcPr>
            <w:tcW w:w="4679" w:type="dxa"/>
            <w:vMerge w:val="restart"/>
            <w:vAlign w:val="center"/>
          </w:tcPr>
          <w:p w:rsidR="00AA534A" w:rsidRPr="006D7198" w:rsidRDefault="00AA534A" w:rsidP="005C121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D7198">
              <w:rPr>
                <w:rFonts w:ascii="Arial" w:hAnsi="Arial" w:cs="Arial"/>
                <w:sz w:val="20"/>
                <w:szCs w:val="20"/>
              </w:rPr>
              <w:t>Приветственное слово</w:t>
            </w:r>
          </w:p>
        </w:tc>
        <w:tc>
          <w:tcPr>
            <w:tcW w:w="2268" w:type="dxa"/>
            <w:vAlign w:val="center"/>
          </w:tcPr>
          <w:p w:rsidR="00AA534A" w:rsidRPr="00AA534A" w:rsidRDefault="00AA534A" w:rsidP="00AA534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F401E">
              <w:rPr>
                <w:rFonts w:ascii="Arial" w:hAnsi="Arial" w:cs="Arial"/>
                <w:sz w:val="20"/>
                <w:szCs w:val="20"/>
              </w:rPr>
              <w:t>Давыдова Анна Викторовна</w:t>
            </w:r>
          </w:p>
        </w:tc>
        <w:tc>
          <w:tcPr>
            <w:tcW w:w="5812" w:type="dxa"/>
            <w:vAlign w:val="center"/>
          </w:tcPr>
          <w:p w:rsidR="00AA534A" w:rsidRPr="006D7198" w:rsidRDefault="00C76FD8" w:rsidP="00C76FD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76FD8">
              <w:rPr>
                <w:rFonts w:ascii="Arial" w:hAnsi="Arial" w:cs="Arial"/>
                <w:sz w:val="20"/>
                <w:szCs w:val="20"/>
              </w:rPr>
              <w:t>Заместитель министра градостроительной политики, имущественных и земельных отношений Курской области</w:t>
            </w:r>
          </w:p>
        </w:tc>
      </w:tr>
      <w:tr w:rsidR="00AA534A" w:rsidRPr="001A1A5A" w:rsidTr="00CD51CD">
        <w:trPr>
          <w:trHeight w:val="863"/>
        </w:trPr>
        <w:tc>
          <w:tcPr>
            <w:tcW w:w="420" w:type="dxa"/>
            <w:vMerge/>
            <w:vAlign w:val="center"/>
          </w:tcPr>
          <w:p w:rsidR="00AA534A" w:rsidRPr="001A1A5A" w:rsidRDefault="00AA534A" w:rsidP="00AD6DB0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417" w:type="dxa"/>
            <w:vMerge/>
            <w:vAlign w:val="center"/>
          </w:tcPr>
          <w:p w:rsidR="00AA534A" w:rsidRPr="001A1A5A" w:rsidRDefault="00AA534A" w:rsidP="00AD6DB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679" w:type="dxa"/>
            <w:vMerge/>
            <w:vAlign w:val="center"/>
          </w:tcPr>
          <w:p w:rsidR="00AA534A" w:rsidRPr="006D7198" w:rsidRDefault="00AA534A" w:rsidP="005C121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68" w:type="dxa"/>
            <w:vAlign w:val="center"/>
          </w:tcPr>
          <w:p w:rsidR="00AA534A" w:rsidRPr="00AA534A" w:rsidRDefault="00AA534A" w:rsidP="00AA534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A534A">
              <w:rPr>
                <w:rFonts w:ascii="Arial" w:hAnsi="Arial" w:cs="Arial"/>
                <w:sz w:val="20"/>
                <w:szCs w:val="20"/>
              </w:rPr>
              <w:t>Прокофьев Антон Владимирович</w:t>
            </w:r>
          </w:p>
        </w:tc>
        <w:tc>
          <w:tcPr>
            <w:tcW w:w="5812" w:type="dxa"/>
            <w:vAlign w:val="center"/>
          </w:tcPr>
          <w:p w:rsidR="00AA534A" w:rsidRPr="0028295D" w:rsidRDefault="00AA534A" w:rsidP="00AA534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A534A">
              <w:rPr>
                <w:rFonts w:ascii="Arial" w:hAnsi="Arial" w:cs="Arial"/>
                <w:sz w:val="20"/>
                <w:szCs w:val="20"/>
              </w:rPr>
              <w:t>Начальник Управления автоматизации закупок малого объема и оперативных сделок Департамента города Москвы по конкурентной политике</w:t>
            </w:r>
          </w:p>
        </w:tc>
      </w:tr>
      <w:tr w:rsidR="00B85248" w:rsidRPr="001A1A5A" w:rsidTr="00CD51CD">
        <w:trPr>
          <w:trHeight w:val="851"/>
        </w:trPr>
        <w:tc>
          <w:tcPr>
            <w:tcW w:w="420" w:type="dxa"/>
            <w:vAlign w:val="center"/>
          </w:tcPr>
          <w:p w:rsidR="00B85248" w:rsidRPr="001A1A5A" w:rsidRDefault="00B85248" w:rsidP="00AD6DB0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1A1A5A">
              <w:rPr>
                <w:rFonts w:ascii="Arial" w:hAnsi="Arial" w:cs="Arial"/>
                <w:bCs/>
                <w:sz w:val="20"/>
                <w:szCs w:val="20"/>
              </w:rPr>
              <w:t>3</w:t>
            </w:r>
          </w:p>
        </w:tc>
        <w:tc>
          <w:tcPr>
            <w:tcW w:w="1417" w:type="dxa"/>
            <w:vAlign w:val="center"/>
          </w:tcPr>
          <w:p w:rsidR="00B85248" w:rsidRPr="001A1A5A" w:rsidRDefault="00B85248" w:rsidP="00AD6DB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A1A5A">
              <w:rPr>
                <w:rFonts w:ascii="Arial" w:hAnsi="Arial" w:cs="Arial"/>
                <w:sz w:val="20"/>
                <w:szCs w:val="20"/>
                <w:lang w:val="en-US"/>
              </w:rPr>
              <w:t>10:</w:t>
            </w:r>
            <w:r w:rsidRPr="001A1A5A">
              <w:rPr>
                <w:rFonts w:ascii="Arial" w:hAnsi="Arial" w:cs="Arial"/>
                <w:sz w:val="20"/>
                <w:szCs w:val="20"/>
              </w:rPr>
              <w:t>1</w:t>
            </w:r>
            <w:r w:rsidR="002F401E">
              <w:rPr>
                <w:rFonts w:ascii="Arial" w:hAnsi="Arial" w:cs="Arial"/>
                <w:sz w:val="20"/>
                <w:szCs w:val="20"/>
              </w:rPr>
              <w:t>5</w:t>
            </w:r>
            <w:r w:rsidRPr="001A1A5A">
              <w:rPr>
                <w:rFonts w:ascii="Arial" w:hAnsi="Arial" w:cs="Arial"/>
                <w:sz w:val="20"/>
                <w:szCs w:val="20"/>
                <w:lang w:val="en-US"/>
              </w:rPr>
              <w:t>-1</w:t>
            </w:r>
            <w:r w:rsidRPr="001A1A5A">
              <w:rPr>
                <w:rFonts w:ascii="Arial" w:hAnsi="Arial" w:cs="Arial"/>
                <w:sz w:val="20"/>
                <w:szCs w:val="20"/>
              </w:rPr>
              <w:t>0</w:t>
            </w:r>
            <w:r w:rsidRPr="001A1A5A">
              <w:rPr>
                <w:rFonts w:ascii="Arial" w:hAnsi="Arial" w:cs="Arial"/>
                <w:sz w:val="20"/>
                <w:szCs w:val="20"/>
                <w:lang w:val="en-US"/>
              </w:rPr>
              <w:t>:</w:t>
            </w:r>
            <w:r w:rsidR="00AA534A">
              <w:rPr>
                <w:rFonts w:ascii="Arial" w:hAnsi="Arial" w:cs="Arial"/>
                <w:sz w:val="20"/>
                <w:szCs w:val="20"/>
              </w:rPr>
              <w:t>40</w:t>
            </w:r>
            <w:r w:rsidRPr="001A1A5A">
              <w:rPr>
                <w:rFonts w:ascii="Arial" w:hAnsi="Arial" w:cs="Arial"/>
                <w:sz w:val="20"/>
                <w:szCs w:val="20"/>
                <w:lang w:val="en-US"/>
              </w:rPr>
              <w:t xml:space="preserve"> (</w:t>
            </w:r>
            <w:r w:rsidR="001A1A5A">
              <w:rPr>
                <w:rFonts w:ascii="Arial" w:hAnsi="Arial" w:cs="Arial"/>
                <w:sz w:val="20"/>
                <w:szCs w:val="20"/>
              </w:rPr>
              <w:t>2</w:t>
            </w:r>
            <w:r w:rsidR="002F401E">
              <w:rPr>
                <w:rFonts w:ascii="Arial" w:hAnsi="Arial" w:cs="Arial"/>
                <w:sz w:val="20"/>
                <w:szCs w:val="20"/>
              </w:rPr>
              <w:t>5</w:t>
            </w:r>
            <w:r w:rsidRPr="001A1A5A">
              <w:rPr>
                <w:rFonts w:ascii="Arial" w:hAnsi="Arial" w:cs="Arial"/>
                <w:sz w:val="20"/>
                <w:szCs w:val="20"/>
                <w:lang w:val="en-US"/>
              </w:rPr>
              <w:t xml:space="preserve"> мин)</w:t>
            </w:r>
          </w:p>
        </w:tc>
        <w:tc>
          <w:tcPr>
            <w:tcW w:w="4679" w:type="dxa"/>
            <w:vAlign w:val="center"/>
          </w:tcPr>
          <w:p w:rsidR="00B85248" w:rsidRPr="001A1A5A" w:rsidRDefault="00B85248" w:rsidP="005C121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A1A5A">
              <w:rPr>
                <w:rFonts w:ascii="Arial" w:hAnsi="Arial" w:cs="Arial"/>
                <w:sz w:val="20"/>
                <w:szCs w:val="20"/>
              </w:rPr>
              <w:t xml:space="preserve">Презентация </w:t>
            </w:r>
            <w:r w:rsidR="00337C7F">
              <w:rPr>
                <w:rFonts w:ascii="Arial" w:hAnsi="Arial" w:cs="Arial"/>
                <w:sz w:val="20"/>
                <w:szCs w:val="20"/>
              </w:rPr>
              <w:t>«</w:t>
            </w:r>
            <w:r w:rsidRPr="001A1A5A">
              <w:rPr>
                <w:rFonts w:ascii="Arial" w:hAnsi="Arial" w:cs="Arial"/>
                <w:sz w:val="20"/>
                <w:szCs w:val="20"/>
              </w:rPr>
              <w:t xml:space="preserve">Портал поставщиков </w:t>
            </w:r>
            <w:r w:rsidR="00A307B7">
              <w:rPr>
                <w:rFonts w:ascii="Arial" w:hAnsi="Arial" w:cs="Arial"/>
                <w:sz w:val="20"/>
                <w:szCs w:val="20"/>
              </w:rPr>
              <w:t>–</w:t>
            </w:r>
            <w:r w:rsidRPr="001A1A5A">
              <w:rPr>
                <w:rFonts w:ascii="Arial" w:hAnsi="Arial" w:cs="Arial"/>
                <w:sz w:val="20"/>
                <w:szCs w:val="20"/>
              </w:rPr>
              <w:t xml:space="preserve"> оперативные сделки из любой точки страны</w:t>
            </w:r>
            <w:r w:rsidR="00337C7F">
              <w:rPr>
                <w:rFonts w:ascii="Arial" w:hAnsi="Arial" w:cs="Arial"/>
                <w:sz w:val="20"/>
                <w:szCs w:val="20"/>
              </w:rPr>
              <w:t>»</w:t>
            </w:r>
          </w:p>
        </w:tc>
        <w:tc>
          <w:tcPr>
            <w:tcW w:w="2268" w:type="dxa"/>
            <w:vAlign w:val="center"/>
          </w:tcPr>
          <w:p w:rsidR="00B85248" w:rsidRPr="007945E4" w:rsidRDefault="00ED5590" w:rsidP="00AD6DB0">
            <w:pPr>
              <w:jc w:val="center"/>
              <w:rPr>
                <w:rFonts w:ascii="Arial" w:hAnsi="Arial" w:cs="Arial"/>
                <w:sz w:val="20"/>
                <w:szCs w:val="20"/>
                <w:highlight w:val="yellow"/>
              </w:rPr>
            </w:pPr>
            <w:r>
              <w:rPr>
                <w:rFonts w:ascii="Arial" w:hAnsi="Arial" w:cs="Arial"/>
                <w:sz w:val="20"/>
                <w:szCs w:val="20"/>
              </w:rPr>
              <w:t>Алишкина Анастасия Алексеевна</w:t>
            </w:r>
          </w:p>
        </w:tc>
        <w:tc>
          <w:tcPr>
            <w:tcW w:w="5812" w:type="dxa"/>
            <w:vAlign w:val="center"/>
          </w:tcPr>
          <w:p w:rsidR="00B85248" w:rsidRPr="007945E4" w:rsidRDefault="00ED5590" w:rsidP="00AD6DB0">
            <w:pPr>
              <w:jc w:val="center"/>
              <w:rPr>
                <w:rFonts w:ascii="Arial" w:hAnsi="Arial" w:cs="Arial"/>
                <w:sz w:val="20"/>
                <w:szCs w:val="20"/>
                <w:highlight w:val="yellow"/>
              </w:rPr>
            </w:pPr>
            <w:r>
              <w:rPr>
                <w:rFonts w:ascii="Arial" w:hAnsi="Arial" w:cs="Arial"/>
                <w:sz w:val="20"/>
                <w:szCs w:val="20"/>
              </w:rPr>
              <w:t>Советник</w:t>
            </w:r>
            <w:r w:rsidR="00682B72" w:rsidRPr="00564D91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682B72">
              <w:rPr>
                <w:rFonts w:ascii="Arial" w:hAnsi="Arial" w:cs="Arial"/>
                <w:sz w:val="20"/>
                <w:szCs w:val="20"/>
              </w:rPr>
              <w:t>о</w:t>
            </w:r>
            <w:r w:rsidR="00682B72" w:rsidRPr="00564D91">
              <w:rPr>
                <w:rFonts w:ascii="Arial" w:hAnsi="Arial" w:cs="Arial"/>
                <w:sz w:val="20"/>
                <w:szCs w:val="20"/>
              </w:rPr>
              <w:t>тдела регионального взаимодействия и продвижения Портала поставщиков</w:t>
            </w:r>
          </w:p>
        </w:tc>
      </w:tr>
      <w:tr w:rsidR="00B85248" w:rsidRPr="001A1A5A" w:rsidTr="00CD51CD">
        <w:trPr>
          <w:trHeight w:val="980"/>
        </w:trPr>
        <w:tc>
          <w:tcPr>
            <w:tcW w:w="420" w:type="dxa"/>
            <w:vAlign w:val="center"/>
          </w:tcPr>
          <w:p w:rsidR="00B85248" w:rsidRPr="001A1A5A" w:rsidRDefault="00B85248" w:rsidP="00AD6DB0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1A1A5A">
              <w:rPr>
                <w:rFonts w:ascii="Arial" w:hAnsi="Arial" w:cs="Arial"/>
                <w:bCs/>
                <w:sz w:val="20"/>
                <w:szCs w:val="20"/>
              </w:rPr>
              <w:t>4</w:t>
            </w:r>
          </w:p>
        </w:tc>
        <w:tc>
          <w:tcPr>
            <w:tcW w:w="1417" w:type="dxa"/>
            <w:vAlign w:val="center"/>
          </w:tcPr>
          <w:p w:rsidR="00B85248" w:rsidRPr="001A1A5A" w:rsidRDefault="00B85248" w:rsidP="00AD6DB0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1A1A5A">
              <w:rPr>
                <w:rFonts w:ascii="Arial" w:hAnsi="Arial" w:cs="Arial"/>
                <w:sz w:val="20"/>
                <w:szCs w:val="20"/>
                <w:lang w:val="en-US"/>
              </w:rPr>
              <w:t>1</w:t>
            </w:r>
            <w:r w:rsidRPr="001A1A5A">
              <w:rPr>
                <w:rFonts w:ascii="Arial" w:hAnsi="Arial" w:cs="Arial"/>
                <w:sz w:val="20"/>
                <w:szCs w:val="20"/>
              </w:rPr>
              <w:t>0</w:t>
            </w:r>
            <w:r w:rsidRPr="001A1A5A">
              <w:rPr>
                <w:rFonts w:ascii="Arial" w:hAnsi="Arial" w:cs="Arial"/>
                <w:sz w:val="20"/>
                <w:szCs w:val="20"/>
                <w:lang w:val="en-US"/>
              </w:rPr>
              <w:t>:</w:t>
            </w:r>
            <w:r w:rsidR="00AA534A">
              <w:rPr>
                <w:rFonts w:ascii="Arial" w:hAnsi="Arial" w:cs="Arial"/>
                <w:sz w:val="20"/>
                <w:szCs w:val="20"/>
              </w:rPr>
              <w:t>40</w:t>
            </w:r>
            <w:r w:rsidRPr="001A1A5A">
              <w:rPr>
                <w:rFonts w:ascii="Arial" w:hAnsi="Arial" w:cs="Arial"/>
                <w:sz w:val="20"/>
                <w:szCs w:val="20"/>
                <w:lang w:val="en-US"/>
              </w:rPr>
              <w:t>-1</w:t>
            </w:r>
            <w:r w:rsidR="001A1A5A">
              <w:rPr>
                <w:rFonts w:ascii="Arial" w:hAnsi="Arial" w:cs="Arial"/>
                <w:sz w:val="20"/>
                <w:szCs w:val="20"/>
              </w:rPr>
              <w:t>1</w:t>
            </w:r>
            <w:r w:rsidRPr="001A1A5A">
              <w:rPr>
                <w:rFonts w:ascii="Arial" w:hAnsi="Arial" w:cs="Arial"/>
                <w:sz w:val="20"/>
                <w:szCs w:val="20"/>
                <w:lang w:val="en-US"/>
              </w:rPr>
              <w:t>:</w:t>
            </w:r>
            <w:r w:rsidR="00AA534A">
              <w:rPr>
                <w:rFonts w:ascii="Arial" w:hAnsi="Arial" w:cs="Arial"/>
                <w:sz w:val="20"/>
                <w:szCs w:val="20"/>
              </w:rPr>
              <w:t>45</w:t>
            </w:r>
            <w:r w:rsidRPr="001A1A5A">
              <w:rPr>
                <w:rFonts w:ascii="Arial" w:hAnsi="Arial" w:cs="Arial"/>
                <w:sz w:val="20"/>
                <w:szCs w:val="20"/>
                <w:lang w:val="en-US"/>
              </w:rPr>
              <w:t xml:space="preserve"> (</w:t>
            </w:r>
            <w:r w:rsidR="001A1A5A">
              <w:rPr>
                <w:rFonts w:ascii="Arial" w:hAnsi="Arial" w:cs="Arial"/>
                <w:sz w:val="20"/>
                <w:szCs w:val="20"/>
              </w:rPr>
              <w:t>6</w:t>
            </w:r>
            <w:r w:rsidR="00AA534A">
              <w:rPr>
                <w:rFonts w:ascii="Arial" w:hAnsi="Arial" w:cs="Arial"/>
                <w:sz w:val="20"/>
                <w:szCs w:val="20"/>
              </w:rPr>
              <w:t>5</w:t>
            </w:r>
            <w:r w:rsidRPr="001A1A5A">
              <w:rPr>
                <w:rFonts w:ascii="Arial" w:hAnsi="Arial" w:cs="Arial"/>
                <w:sz w:val="20"/>
                <w:szCs w:val="20"/>
                <w:lang w:val="en-US"/>
              </w:rPr>
              <w:t xml:space="preserve"> мин)</w:t>
            </w:r>
          </w:p>
        </w:tc>
        <w:tc>
          <w:tcPr>
            <w:tcW w:w="4679" w:type="dxa"/>
            <w:vAlign w:val="center"/>
          </w:tcPr>
          <w:p w:rsidR="00B85248" w:rsidRPr="001A1A5A" w:rsidRDefault="00B85248" w:rsidP="005C121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A1A5A">
              <w:rPr>
                <w:rFonts w:ascii="Arial" w:hAnsi="Arial" w:cs="Arial"/>
                <w:sz w:val="20"/>
                <w:szCs w:val="20"/>
              </w:rPr>
              <w:t xml:space="preserve">Особенности работы в АИС </w:t>
            </w:r>
            <w:r w:rsidR="00337C7F">
              <w:rPr>
                <w:rFonts w:ascii="Arial" w:hAnsi="Arial" w:cs="Arial"/>
                <w:sz w:val="20"/>
                <w:szCs w:val="20"/>
              </w:rPr>
              <w:t>«</w:t>
            </w:r>
            <w:r w:rsidRPr="001A1A5A">
              <w:rPr>
                <w:rFonts w:ascii="Arial" w:hAnsi="Arial" w:cs="Arial"/>
                <w:sz w:val="20"/>
                <w:szCs w:val="20"/>
              </w:rPr>
              <w:t>Портал поставщиков</w:t>
            </w:r>
            <w:r w:rsidR="00337C7F">
              <w:rPr>
                <w:rFonts w:ascii="Arial" w:hAnsi="Arial" w:cs="Arial"/>
                <w:sz w:val="20"/>
                <w:szCs w:val="20"/>
              </w:rPr>
              <w:t>»</w:t>
            </w:r>
            <w:r w:rsidRPr="001A1A5A">
              <w:rPr>
                <w:rFonts w:ascii="Arial" w:hAnsi="Arial" w:cs="Arial"/>
                <w:sz w:val="20"/>
                <w:szCs w:val="20"/>
              </w:rPr>
              <w:t>, с использованием демонстра</w:t>
            </w:r>
            <w:r w:rsidR="00C737ED" w:rsidRPr="001A1A5A">
              <w:rPr>
                <w:rFonts w:ascii="Arial" w:hAnsi="Arial" w:cs="Arial"/>
                <w:sz w:val="20"/>
                <w:szCs w:val="20"/>
              </w:rPr>
              <w:t>ционной</w:t>
            </w:r>
            <w:r w:rsidRPr="001A1A5A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2D0719" w:rsidRPr="001A1A5A">
              <w:rPr>
                <w:rFonts w:ascii="Arial" w:hAnsi="Arial" w:cs="Arial"/>
                <w:sz w:val="20"/>
                <w:szCs w:val="20"/>
              </w:rPr>
              <w:t xml:space="preserve">версии </w:t>
            </w:r>
            <w:r w:rsidR="00C737ED" w:rsidRPr="001A1A5A">
              <w:rPr>
                <w:rFonts w:ascii="Arial" w:hAnsi="Arial" w:cs="Arial"/>
                <w:sz w:val="20"/>
                <w:szCs w:val="20"/>
              </w:rPr>
              <w:t>системы</w:t>
            </w:r>
          </w:p>
        </w:tc>
        <w:tc>
          <w:tcPr>
            <w:tcW w:w="2268" w:type="dxa"/>
            <w:vAlign w:val="center"/>
          </w:tcPr>
          <w:p w:rsidR="00B85248" w:rsidRPr="001A1A5A" w:rsidRDefault="00AA534A" w:rsidP="00AD6DB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Гарба Алексей </w:t>
            </w:r>
            <w:r w:rsidR="00B85248" w:rsidRPr="001A1A5A">
              <w:rPr>
                <w:rFonts w:ascii="Arial" w:hAnsi="Arial" w:cs="Arial"/>
                <w:sz w:val="20"/>
                <w:szCs w:val="20"/>
              </w:rPr>
              <w:t>Дмитриев</w:t>
            </w:r>
            <w:r>
              <w:rPr>
                <w:rFonts w:ascii="Arial" w:hAnsi="Arial" w:cs="Arial"/>
                <w:sz w:val="20"/>
                <w:szCs w:val="20"/>
              </w:rPr>
              <w:t>ич</w:t>
            </w:r>
          </w:p>
        </w:tc>
        <w:tc>
          <w:tcPr>
            <w:tcW w:w="5812" w:type="dxa"/>
            <w:vAlign w:val="center"/>
          </w:tcPr>
          <w:p w:rsidR="00B85248" w:rsidRPr="001A1A5A" w:rsidRDefault="00AA534A" w:rsidP="00AD6DB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Начальник </w:t>
            </w:r>
            <w:r w:rsidR="00B85248" w:rsidRPr="001A1A5A">
              <w:rPr>
                <w:rFonts w:ascii="Arial" w:hAnsi="Arial" w:cs="Arial"/>
                <w:sz w:val="20"/>
                <w:szCs w:val="20"/>
              </w:rPr>
              <w:t xml:space="preserve">отдела регионального </w:t>
            </w:r>
            <w:r w:rsidR="00C737ED" w:rsidRPr="001A1A5A">
              <w:rPr>
                <w:rFonts w:ascii="Arial" w:hAnsi="Arial" w:cs="Arial"/>
                <w:sz w:val="20"/>
                <w:szCs w:val="20"/>
              </w:rPr>
              <w:t>взаимодействия</w:t>
            </w:r>
            <w:r w:rsidR="00B85248" w:rsidRPr="001A1A5A">
              <w:rPr>
                <w:rFonts w:ascii="Arial" w:hAnsi="Arial" w:cs="Arial"/>
                <w:sz w:val="20"/>
                <w:szCs w:val="20"/>
              </w:rPr>
              <w:t xml:space="preserve"> и продвижения Портала поставщиков</w:t>
            </w:r>
          </w:p>
        </w:tc>
      </w:tr>
      <w:tr w:rsidR="00B85248" w:rsidRPr="001A1A5A" w:rsidTr="00321D23">
        <w:trPr>
          <w:trHeight w:val="611"/>
        </w:trPr>
        <w:tc>
          <w:tcPr>
            <w:tcW w:w="420" w:type="dxa"/>
            <w:vAlign w:val="center"/>
          </w:tcPr>
          <w:p w:rsidR="00B85248" w:rsidRPr="001A1A5A" w:rsidRDefault="00B85248" w:rsidP="00AD6DB0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1A1A5A">
              <w:rPr>
                <w:rFonts w:ascii="Arial" w:hAnsi="Arial" w:cs="Arial"/>
                <w:bCs/>
                <w:sz w:val="20"/>
                <w:szCs w:val="20"/>
              </w:rPr>
              <w:t>5</w:t>
            </w:r>
          </w:p>
        </w:tc>
        <w:tc>
          <w:tcPr>
            <w:tcW w:w="1417" w:type="dxa"/>
            <w:vAlign w:val="center"/>
          </w:tcPr>
          <w:p w:rsidR="00B85248" w:rsidRPr="001A1A5A" w:rsidRDefault="00B85248" w:rsidP="00AD6DB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A1A5A">
              <w:rPr>
                <w:rFonts w:ascii="Arial" w:hAnsi="Arial" w:cs="Arial"/>
                <w:sz w:val="20"/>
                <w:szCs w:val="20"/>
              </w:rPr>
              <w:t>1</w:t>
            </w:r>
            <w:r w:rsidR="001A1A5A">
              <w:rPr>
                <w:rFonts w:ascii="Arial" w:hAnsi="Arial" w:cs="Arial"/>
                <w:sz w:val="20"/>
                <w:szCs w:val="20"/>
              </w:rPr>
              <w:t>1</w:t>
            </w:r>
            <w:r w:rsidRPr="001A1A5A">
              <w:rPr>
                <w:rFonts w:ascii="Arial" w:hAnsi="Arial" w:cs="Arial"/>
                <w:sz w:val="20"/>
                <w:szCs w:val="20"/>
              </w:rPr>
              <w:t>:</w:t>
            </w:r>
            <w:r w:rsidR="00AA534A">
              <w:rPr>
                <w:rFonts w:ascii="Arial" w:hAnsi="Arial" w:cs="Arial"/>
                <w:sz w:val="20"/>
                <w:szCs w:val="20"/>
              </w:rPr>
              <w:t>45</w:t>
            </w:r>
            <w:r w:rsidRPr="001A1A5A">
              <w:rPr>
                <w:rFonts w:ascii="Arial" w:hAnsi="Arial" w:cs="Arial"/>
                <w:sz w:val="20"/>
                <w:szCs w:val="20"/>
              </w:rPr>
              <w:t>-1</w:t>
            </w:r>
            <w:r w:rsidR="00AA534A">
              <w:rPr>
                <w:rFonts w:ascii="Arial" w:hAnsi="Arial" w:cs="Arial"/>
                <w:sz w:val="20"/>
                <w:szCs w:val="20"/>
              </w:rPr>
              <w:t>2</w:t>
            </w:r>
            <w:r w:rsidRPr="001A1A5A">
              <w:rPr>
                <w:rFonts w:ascii="Arial" w:hAnsi="Arial" w:cs="Arial"/>
                <w:sz w:val="20"/>
                <w:szCs w:val="20"/>
              </w:rPr>
              <w:t>:</w:t>
            </w:r>
            <w:r w:rsidR="00AA534A">
              <w:rPr>
                <w:rFonts w:ascii="Arial" w:hAnsi="Arial" w:cs="Arial"/>
                <w:sz w:val="20"/>
                <w:szCs w:val="20"/>
              </w:rPr>
              <w:t>00</w:t>
            </w:r>
            <w:r w:rsidRPr="001A1A5A">
              <w:rPr>
                <w:rFonts w:ascii="Arial" w:hAnsi="Arial" w:cs="Arial"/>
                <w:sz w:val="20"/>
                <w:szCs w:val="20"/>
              </w:rPr>
              <w:t xml:space="preserve"> (</w:t>
            </w:r>
            <w:r w:rsidR="001A1A5A">
              <w:rPr>
                <w:rFonts w:ascii="Arial" w:hAnsi="Arial" w:cs="Arial"/>
                <w:sz w:val="20"/>
                <w:szCs w:val="20"/>
              </w:rPr>
              <w:t>15</w:t>
            </w:r>
            <w:r w:rsidRPr="001A1A5A">
              <w:rPr>
                <w:rFonts w:ascii="Arial" w:hAnsi="Arial" w:cs="Arial"/>
                <w:sz w:val="20"/>
                <w:szCs w:val="20"/>
              </w:rPr>
              <w:t xml:space="preserve"> мин)</w:t>
            </w:r>
          </w:p>
        </w:tc>
        <w:tc>
          <w:tcPr>
            <w:tcW w:w="12759" w:type="dxa"/>
            <w:gridSpan w:val="3"/>
            <w:vAlign w:val="center"/>
          </w:tcPr>
          <w:p w:rsidR="00B85248" w:rsidRPr="001A1A5A" w:rsidRDefault="00B85248" w:rsidP="00AD6DB0">
            <w:pPr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  <w:r w:rsidRPr="001A1A5A">
              <w:rPr>
                <w:rFonts w:ascii="Arial" w:hAnsi="Arial" w:cs="Arial"/>
                <w:i/>
                <w:sz w:val="20"/>
                <w:szCs w:val="20"/>
              </w:rPr>
              <w:t>Ответы на вопросы слушателей</w:t>
            </w:r>
          </w:p>
        </w:tc>
      </w:tr>
      <w:tr w:rsidR="00B85248" w:rsidRPr="001A1A5A" w:rsidTr="00321D23">
        <w:trPr>
          <w:trHeight w:val="761"/>
        </w:trPr>
        <w:tc>
          <w:tcPr>
            <w:tcW w:w="420" w:type="dxa"/>
            <w:vAlign w:val="center"/>
          </w:tcPr>
          <w:p w:rsidR="00B85248" w:rsidRPr="001A1A5A" w:rsidRDefault="001A1A5A" w:rsidP="00AD6DB0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6</w:t>
            </w:r>
          </w:p>
        </w:tc>
        <w:tc>
          <w:tcPr>
            <w:tcW w:w="1417" w:type="dxa"/>
            <w:vAlign w:val="center"/>
          </w:tcPr>
          <w:p w:rsidR="00B85248" w:rsidRPr="001A1A5A" w:rsidRDefault="00B85248" w:rsidP="00AD6DB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A1A5A">
              <w:rPr>
                <w:rFonts w:ascii="Arial" w:hAnsi="Arial" w:cs="Arial"/>
                <w:sz w:val="20"/>
                <w:szCs w:val="20"/>
              </w:rPr>
              <w:t>1</w:t>
            </w:r>
            <w:r w:rsidR="00AA534A">
              <w:rPr>
                <w:rFonts w:ascii="Arial" w:hAnsi="Arial" w:cs="Arial"/>
                <w:sz w:val="20"/>
                <w:szCs w:val="20"/>
              </w:rPr>
              <w:t>2</w:t>
            </w:r>
            <w:r w:rsidRPr="001A1A5A">
              <w:rPr>
                <w:rFonts w:ascii="Arial" w:hAnsi="Arial" w:cs="Arial"/>
                <w:sz w:val="20"/>
                <w:szCs w:val="20"/>
              </w:rPr>
              <w:t>:</w:t>
            </w:r>
            <w:r w:rsidR="00AA534A">
              <w:rPr>
                <w:rFonts w:ascii="Arial" w:hAnsi="Arial" w:cs="Arial"/>
                <w:sz w:val="20"/>
                <w:szCs w:val="20"/>
              </w:rPr>
              <w:t>00</w:t>
            </w:r>
            <w:r w:rsidRPr="001A1A5A">
              <w:rPr>
                <w:rFonts w:ascii="Arial" w:hAnsi="Arial" w:cs="Arial"/>
                <w:sz w:val="20"/>
                <w:szCs w:val="20"/>
              </w:rPr>
              <w:t>-12:</w:t>
            </w:r>
            <w:r w:rsidR="00AA534A">
              <w:rPr>
                <w:rFonts w:ascii="Arial" w:hAnsi="Arial" w:cs="Arial"/>
                <w:sz w:val="20"/>
                <w:szCs w:val="20"/>
              </w:rPr>
              <w:t xml:space="preserve">30 </w:t>
            </w:r>
            <w:r w:rsidRPr="001A1A5A">
              <w:rPr>
                <w:rFonts w:ascii="Arial" w:hAnsi="Arial" w:cs="Arial"/>
                <w:sz w:val="20"/>
                <w:szCs w:val="20"/>
              </w:rPr>
              <w:t>(30 мин)</w:t>
            </w:r>
          </w:p>
        </w:tc>
        <w:tc>
          <w:tcPr>
            <w:tcW w:w="12759" w:type="dxa"/>
            <w:gridSpan w:val="3"/>
            <w:vAlign w:val="center"/>
          </w:tcPr>
          <w:p w:rsidR="00B85248" w:rsidRPr="001A1A5A" w:rsidRDefault="00B85248" w:rsidP="00AD6DB0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1A1A5A">
              <w:rPr>
                <w:rFonts w:ascii="Arial" w:hAnsi="Arial" w:cs="Arial"/>
                <w:b/>
                <w:i/>
                <w:iCs/>
                <w:sz w:val="20"/>
                <w:szCs w:val="20"/>
              </w:rPr>
              <w:t>Кофе-брейк</w:t>
            </w:r>
          </w:p>
        </w:tc>
      </w:tr>
      <w:tr w:rsidR="00B85248" w:rsidRPr="00CD51CD" w:rsidTr="00CD51CD">
        <w:trPr>
          <w:trHeight w:val="988"/>
        </w:trPr>
        <w:tc>
          <w:tcPr>
            <w:tcW w:w="420" w:type="dxa"/>
            <w:vAlign w:val="center"/>
          </w:tcPr>
          <w:p w:rsidR="00B85248" w:rsidRPr="001A1A5A" w:rsidRDefault="001A1A5A" w:rsidP="00CD51CD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7</w:t>
            </w:r>
          </w:p>
        </w:tc>
        <w:tc>
          <w:tcPr>
            <w:tcW w:w="1417" w:type="dxa"/>
            <w:vAlign w:val="center"/>
          </w:tcPr>
          <w:p w:rsidR="00B85248" w:rsidRPr="001A1A5A" w:rsidRDefault="00B85248" w:rsidP="00CD51C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A1A5A">
              <w:rPr>
                <w:rFonts w:ascii="Arial" w:hAnsi="Arial" w:cs="Arial"/>
                <w:sz w:val="20"/>
                <w:szCs w:val="20"/>
                <w:lang w:val="en-US"/>
              </w:rPr>
              <w:t>1</w:t>
            </w:r>
            <w:r w:rsidRPr="001A1A5A">
              <w:rPr>
                <w:rFonts w:ascii="Arial" w:hAnsi="Arial" w:cs="Arial"/>
                <w:sz w:val="20"/>
                <w:szCs w:val="20"/>
              </w:rPr>
              <w:t>2:</w:t>
            </w:r>
            <w:r w:rsidR="00AA534A">
              <w:rPr>
                <w:rFonts w:ascii="Arial" w:hAnsi="Arial" w:cs="Arial"/>
                <w:sz w:val="20"/>
                <w:szCs w:val="20"/>
              </w:rPr>
              <w:t>30</w:t>
            </w:r>
            <w:r w:rsidRPr="001A1A5A">
              <w:rPr>
                <w:rFonts w:ascii="Arial" w:hAnsi="Arial" w:cs="Arial"/>
                <w:sz w:val="20"/>
                <w:szCs w:val="20"/>
              </w:rPr>
              <w:t>-1</w:t>
            </w:r>
            <w:r w:rsidR="002F597B" w:rsidRPr="001A1A5A">
              <w:rPr>
                <w:rFonts w:ascii="Arial" w:hAnsi="Arial" w:cs="Arial"/>
                <w:sz w:val="20"/>
                <w:szCs w:val="20"/>
              </w:rPr>
              <w:t>4</w:t>
            </w:r>
            <w:r w:rsidRPr="001A1A5A">
              <w:rPr>
                <w:rFonts w:ascii="Arial" w:hAnsi="Arial" w:cs="Arial"/>
                <w:sz w:val="20"/>
                <w:szCs w:val="20"/>
              </w:rPr>
              <w:t>:</w:t>
            </w:r>
            <w:r w:rsidR="00AA534A">
              <w:rPr>
                <w:rFonts w:ascii="Arial" w:hAnsi="Arial" w:cs="Arial"/>
                <w:sz w:val="20"/>
                <w:szCs w:val="20"/>
              </w:rPr>
              <w:t xml:space="preserve">30 </w:t>
            </w:r>
            <w:r w:rsidRPr="001A1A5A">
              <w:rPr>
                <w:rFonts w:ascii="Arial" w:hAnsi="Arial" w:cs="Arial"/>
                <w:sz w:val="20"/>
                <w:szCs w:val="20"/>
              </w:rPr>
              <w:t>(</w:t>
            </w:r>
            <w:r w:rsidR="00516BAE" w:rsidRPr="001A1A5A">
              <w:rPr>
                <w:rFonts w:ascii="Arial" w:hAnsi="Arial" w:cs="Arial"/>
                <w:sz w:val="20"/>
                <w:szCs w:val="20"/>
                <w:lang w:val="en-US"/>
              </w:rPr>
              <w:t>1</w:t>
            </w:r>
            <w:r w:rsidR="00AA534A">
              <w:rPr>
                <w:rFonts w:ascii="Arial" w:hAnsi="Arial" w:cs="Arial"/>
                <w:sz w:val="20"/>
                <w:szCs w:val="20"/>
              </w:rPr>
              <w:t>20</w:t>
            </w:r>
            <w:r w:rsidRPr="001A1A5A">
              <w:rPr>
                <w:rFonts w:ascii="Arial" w:hAnsi="Arial" w:cs="Arial"/>
                <w:sz w:val="20"/>
                <w:szCs w:val="20"/>
              </w:rPr>
              <w:t xml:space="preserve"> мин)</w:t>
            </w:r>
          </w:p>
        </w:tc>
        <w:tc>
          <w:tcPr>
            <w:tcW w:w="4679" w:type="dxa"/>
            <w:vAlign w:val="center"/>
          </w:tcPr>
          <w:p w:rsidR="00340DE3" w:rsidRPr="003D3756" w:rsidRDefault="003D3756" w:rsidP="003D375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D3756">
              <w:rPr>
                <w:rFonts w:ascii="Arial" w:hAnsi="Arial" w:cs="Arial"/>
                <w:sz w:val="20"/>
                <w:szCs w:val="20"/>
              </w:rPr>
              <w:t>Обзор актуальных изменений в законодательстве о контрактной системе в сфере закупок и практики предоставления национального режима</w:t>
            </w:r>
          </w:p>
          <w:p w:rsidR="003D3756" w:rsidRPr="003D3756" w:rsidRDefault="003D3756" w:rsidP="003D375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3D3756" w:rsidRDefault="003D3756" w:rsidP="003D375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D3756">
              <w:rPr>
                <w:rFonts w:ascii="Arial" w:hAnsi="Arial" w:cs="Arial"/>
                <w:sz w:val="20"/>
                <w:szCs w:val="20"/>
              </w:rPr>
              <w:t>1. Актуальные вопросы предоставления национального режима: практика 2026 г.</w:t>
            </w:r>
          </w:p>
          <w:p w:rsidR="003D3756" w:rsidRDefault="003D3756" w:rsidP="003D375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D3756">
              <w:rPr>
                <w:rFonts w:ascii="Arial" w:hAnsi="Arial" w:cs="Arial"/>
                <w:sz w:val="20"/>
                <w:szCs w:val="20"/>
              </w:rPr>
              <w:t>1.1. Трудности ООЗ и обоснования НМЦК</w:t>
            </w:r>
          </w:p>
          <w:p w:rsidR="003D3756" w:rsidRDefault="003D3756" w:rsidP="003D375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D3756">
              <w:rPr>
                <w:rFonts w:ascii="Arial" w:hAnsi="Arial" w:cs="Arial"/>
                <w:sz w:val="20"/>
                <w:szCs w:val="20"/>
              </w:rPr>
              <w:t>1.2. Проблемы приемки товара из ЕАЭС и его замены</w:t>
            </w:r>
          </w:p>
          <w:p w:rsidR="003D3756" w:rsidRDefault="003D3756" w:rsidP="003D375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D3756">
              <w:rPr>
                <w:rFonts w:ascii="Arial" w:hAnsi="Arial" w:cs="Arial"/>
                <w:sz w:val="20"/>
                <w:szCs w:val="20"/>
              </w:rPr>
              <w:lastRenderedPageBreak/>
              <w:t>1.3. Анализ последних и предстоящих изменений в Постановление 1875 (</w:t>
            </w:r>
            <w:proofErr w:type="spellStart"/>
            <w:r w:rsidRPr="003D3756">
              <w:rPr>
                <w:rFonts w:ascii="Arial" w:hAnsi="Arial" w:cs="Arial"/>
                <w:sz w:val="20"/>
                <w:szCs w:val="20"/>
              </w:rPr>
              <w:t>ППрРФ</w:t>
            </w:r>
            <w:proofErr w:type="spellEnd"/>
            <w:r w:rsidRPr="003D3756">
              <w:rPr>
                <w:rFonts w:ascii="Arial" w:hAnsi="Arial" w:cs="Arial"/>
                <w:sz w:val="20"/>
                <w:szCs w:val="20"/>
              </w:rPr>
              <w:t xml:space="preserve"> 513, 835, 881)</w:t>
            </w:r>
          </w:p>
          <w:p w:rsidR="003D3756" w:rsidRDefault="003D3756" w:rsidP="003D375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3D3756" w:rsidRDefault="003D3756" w:rsidP="003D375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D3756">
              <w:rPr>
                <w:rFonts w:ascii="Arial" w:hAnsi="Arial" w:cs="Arial"/>
                <w:sz w:val="20"/>
                <w:szCs w:val="20"/>
              </w:rPr>
              <w:t>2. Цифровизация закупок малого объема</w:t>
            </w:r>
          </w:p>
          <w:p w:rsidR="003D3756" w:rsidRDefault="003D3756" w:rsidP="003D375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D3756">
              <w:rPr>
                <w:rFonts w:ascii="Arial" w:hAnsi="Arial" w:cs="Arial"/>
                <w:sz w:val="20"/>
                <w:szCs w:val="20"/>
              </w:rPr>
              <w:t>2.1. Заключение, исполнение и расторжение электронного контракта по закупке малого объема, включая эл.</w:t>
            </w:r>
            <w:r w:rsidR="00F46DC1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3D3756">
              <w:rPr>
                <w:rFonts w:ascii="Arial" w:hAnsi="Arial" w:cs="Arial"/>
                <w:sz w:val="20"/>
                <w:szCs w:val="20"/>
              </w:rPr>
              <w:t xml:space="preserve">приемку ТРУ </w:t>
            </w:r>
          </w:p>
          <w:p w:rsidR="00F46DC1" w:rsidRDefault="003D3756" w:rsidP="003D375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D3756">
              <w:rPr>
                <w:rFonts w:ascii="Arial" w:hAnsi="Arial" w:cs="Arial"/>
                <w:sz w:val="20"/>
                <w:szCs w:val="20"/>
              </w:rPr>
              <w:t>2.2. Особенности гибридного подхода ("бумага" + ЭДО) и преимущества полного ЭДО посредством ЕИС</w:t>
            </w:r>
          </w:p>
          <w:p w:rsidR="003D3756" w:rsidRDefault="003D3756" w:rsidP="003D375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bookmarkStart w:id="3" w:name="_GoBack"/>
            <w:bookmarkEnd w:id="3"/>
            <w:r w:rsidRPr="003D3756">
              <w:rPr>
                <w:rFonts w:ascii="Arial" w:hAnsi="Arial" w:cs="Arial"/>
                <w:sz w:val="20"/>
                <w:szCs w:val="20"/>
              </w:rPr>
              <w:t>2.3. Пост-отчет для включения сведений в РК о закупках малого объема</w:t>
            </w:r>
          </w:p>
          <w:p w:rsidR="003D3756" w:rsidRDefault="003D3756" w:rsidP="003D375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3D3756" w:rsidRPr="003D3756" w:rsidRDefault="003D3756" w:rsidP="003D375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D3756">
              <w:rPr>
                <w:rFonts w:ascii="Arial" w:hAnsi="Arial" w:cs="Arial"/>
                <w:sz w:val="20"/>
                <w:szCs w:val="20"/>
              </w:rPr>
              <w:t>3. Предстоящие изменения в законодательстве о контрактной системе в сфере закупок и функционале ЕИС: новый ЭМ и ЕККТ, интеграция ГИСП и ЕИС, расширение перечня маркируемых товаров, приостановка приказа ФАС России N 894/24 и др.</w:t>
            </w:r>
          </w:p>
        </w:tc>
        <w:tc>
          <w:tcPr>
            <w:tcW w:w="2268" w:type="dxa"/>
            <w:vAlign w:val="center"/>
          </w:tcPr>
          <w:p w:rsidR="00B85248" w:rsidRPr="00CD51CD" w:rsidRDefault="00AA534A" w:rsidP="00CD51C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A534A">
              <w:rPr>
                <w:rFonts w:ascii="Arial" w:hAnsi="Arial" w:cs="Arial"/>
                <w:sz w:val="20"/>
                <w:szCs w:val="20"/>
              </w:rPr>
              <w:lastRenderedPageBreak/>
              <w:t>Амбросов Анатолий Игоревич</w:t>
            </w:r>
          </w:p>
        </w:tc>
        <w:tc>
          <w:tcPr>
            <w:tcW w:w="5812" w:type="dxa"/>
            <w:vAlign w:val="center"/>
          </w:tcPr>
          <w:p w:rsidR="00B85248" w:rsidRPr="00CD51CD" w:rsidRDefault="003D3756" w:rsidP="00CD51C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D3756">
              <w:rPr>
                <w:rFonts w:ascii="Arial" w:hAnsi="Arial" w:cs="Arial"/>
                <w:sz w:val="20"/>
                <w:szCs w:val="20"/>
              </w:rPr>
              <w:t>Начальник договорного отдела в госкорпорации, эксперт-практик в сфере госзакупок, преподаватель программ повышения квалификации, автор публикаций в специализированных изданиях по 44-ФЗ и 223-ФЗ, советник ГГС 2 класса, почетный наставник</w:t>
            </w:r>
          </w:p>
        </w:tc>
      </w:tr>
      <w:tr w:rsidR="002F597B" w:rsidRPr="00B04EBC" w:rsidTr="0066100C">
        <w:trPr>
          <w:trHeight w:val="706"/>
        </w:trPr>
        <w:tc>
          <w:tcPr>
            <w:tcW w:w="420" w:type="dxa"/>
            <w:vAlign w:val="center"/>
          </w:tcPr>
          <w:p w:rsidR="002F597B" w:rsidRPr="001A1A5A" w:rsidRDefault="001A1A5A" w:rsidP="00AD6DB0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lastRenderedPageBreak/>
              <w:t>8</w:t>
            </w:r>
          </w:p>
        </w:tc>
        <w:tc>
          <w:tcPr>
            <w:tcW w:w="1417" w:type="dxa"/>
            <w:vAlign w:val="center"/>
          </w:tcPr>
          <w:p w:rsidR="002F597B" w:rsidRPr="001A1A5A" w:rsidRDefault="002F597B" w:rsidP="00AD6DB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A1A5A">
              <w:rPr>
                <w:rFonts w:ascii="Arial" w:hAnsi="Arial" w:cs="Arial"/>
                <w:sz w:val="20"/>
                <w:szCs w:val="20"/>
              </w:rPr>
              <w:t>14:</w:t>
            </w:r>
            <w:r w:rsidR="00AA534A">
              <w:rPr>
                <w:rFonts w:ascii="Arial" w:hAnsi="Arial" w:cs="Arial"/>
                <w:sz w:val="20"/>
                <w:szCs w:val="20"/>
              </w:rPr>
              <w:t>30</w:t>
            </w:r>
            <w:r w:rsidRPr="001A1A5A">
              <w:rPr>
                <w:rFonts w:ascii="Arial" w:hAnsi="Arial" w:cs="Arial"/>
                <w:sz w:val="20"/>
                <w:szCs w:val="20"/>
              </w:rPr>
              <w:t>-14:</w:t>
            </w:r>
            <w:r w:rsidR="00AA534A">
              <w:rPr>
                <w:rFonts w:ascii="Arial" w:hAnsi="Arial" w:cs="Arial"/>
                <w:sz w:val="20"/>
                <w:szCs w:val="20"/>
              </w:rPr>
              <w:t>45</w:t>
            </w:r>
            <w:r w:rsidRPr="001A1A5A">
              <w:rPr>
                <w:rFonts w:ascii="Arial" w:hAnsi="Arial" w:cs="Arial"/>
                <w:sz w:val="20"/>
                <w:szCs w:val="20"/>
              </w:rPr>
              <w:t xml:space="preserve"> (15 мин)</w:t>
            </w:r>
          </w:p>
        </w:tc>
        <w:tc>
          <w:tcPr>
            <w:tcW w:w="12759" w:type="dxa"/>
            <w:gridSpan w:val="3"/>
            <w:vAlign w:val="center"/>
          </w:tcPr>
          <w:p w:rsidR="002F597B" w:rsidRPr="00516BAE" w:rsidRDefault="002F597B" w:rsidP="00AD6DB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bookmarkStart w:id="4" w:name="_Hlk134809150"/>
            <w:r w:rsidRPr="001A1A5A">
              <w:rPr>
                <w:rFonts w:ascii="Arial" w:hAnsi="Arial" w:cs="Arial"/>
                <w:i/>
                <w:sz w:val="20"/>
                <w:szCs w:val="20"/>
              </w:rPr>
              <w:t>Ответы на вопросы слушателей</w:t>
            </w:r>
            <w:bookmarkEnd w:id="4"/>
          </w:p>
        </w:tc>
      </w:tr>
      <w:bookmarkEnd w:id="0"/>
      <w:bookmarkEnd w:id="2"/>
    </w:tbl>
    <w:p w:rsidR="00B85248" w:rsidRPr="0066100C" w:rsidRDefault="00B85248" w:rsidP="0066100C">
      <w:pPr>
        <w:spacing w:after="0" w:line="240" w:lineRule="auto"/>
        <w:rPr>
          <w:rFonts w:ascii="Arial" w:hAnsi="Arial" w:cs="Arial"/>
          <w:bCs/>
          <w:sz w:val="2"/>
          <w:szCs w:val="2"/>
        </w:rPr>
      </w:pPr>
    </w:p>
    <w:sectPr w:rsidR="00B85248" w:rsidRPr="0066100C" w:rsidSect="0045252A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F37C04"/>
    <w:multiLevelType w:val="hybridMultilevel"/>
    <w:tmpl w:val="E5082B0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14A4574"/>
    <w:multiLevelType w:val="hybridMultilevel"/>
    <w:tmpl w:val="894828FE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>
    <w:nsid w:val="4A3B7388"/>
    <w:multiLevelType w:val="hybridMultilevel"/>
    <w:tmpl w:val="772EB6F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827EA"/>
    <w:rsid w:val="0002245F"/>
    <w:rsid w:val="00026D50"/>
    <w:rsid w:val="00066D2A"/>
    <w:rsid w:val="000C3B7B"/>
    <w:rsid w:val="00113111"/>
    <w:rsid w:val="00114130"/>
    <w:rsid w:val="00154560"/>
    <w:rsid w:val="001A1A5A"/>
    <w:rsid w:val="001F0180"/>
    <w:rsid w:val="00246BF5"/>
    <w:rsid w:val="0028295D"/>
    <w:rsid w:val="002D0719"/>
    <w:rsid w:val="002F4003"/>
    <w:rsid w:val="002F401E"/>
    <w:rsid w:val="002F597B"/>
    <w:rsid w:val="003049FD"/>
    <w:rsid w:val="00306B25"/>
    <w:rsid w:val="00314E68"/>
    <w:rsid w:val="00321D23"/>
    <w:rsid w:val="00325402"/>
    <w:rsid w:val="0033009F"/>
    <w:rsid w:val="00337C7F"/>
    <w:rsid w:val="00340DE3"/>
    <w:rsid w:val="00346789"/>
    <w:rsid w:val="00350887"/>
    <w:rsid w:val="003C3150"/>
    <w:rsid w:val="003D3756"/>
    <w:rsid w:val="003F209A"/>
    <w:rsid w:val="004011F6"/>
    <w:rsid w:val="004248E1"/>
    <w:rsid w:val="004443A7"/>
    <w:rsid w:val="004476A3"/>
    <w:rsid w:val="0045252A"/>
    <w:rsid w:val="00456568"/>
    <w:rsid w:val="004668CB"/>
    <w:rsid w:val="00480270"/>
    <w:rsid w:val="004A074E"/>
    <w:rsid w:val="004A6A8E"/>
    <w:rsid w:val="004C3638"/>
    <w:rsid w:val="004D5897"/>
    <w:rsid w:val="00516BAE"/>
    <w:rsid w:val="00564327"/>
    <w:rsid w:val="00564D91"/>
    <w:rsid w:val="005708D5"/>
    <w:rsid w:val="005827EA"/>
    <w:rsid w:val="005C121B"/>
    <w:rsid w:val="005E7C66"/>
    <w:rsid w:val="00623620"/>
    <w:rsid w:val="0066100C"/>
    <w:rsid w:val="00682B72"/>
    <w:rsid w:val="0069369D"/>
    <w:rsid w:val="006B5090"/>
    <w:rsid w:val="006D7198"/>
    <w:rsid w:val="00707912"/>
    <w:rsid w:val="00727848"/>
    <w:rsid w:val="00767ECF"/>
    <w:rsid w:val="007945E4"/>
    <w:rsid w:val="0079724F"/>
    <w:rsid w:val="007D79A5"/>
    <w:rsid w:val="008018EF"/>
    <w:rsid w:val="00836742"/>
    <w:rsid w:val="00846D19"/>
    <w:rsid w:val="008814D5"/>
    <w:rsid w:val="00881E36"/>
    <w:rsid w:val="008D7235"/>
    <w:rsid w:val="00900ABE"/>
    <w:rsid w:val="00901503"/>
    <w:rsid w:val="009129DD"/>
    <w:rsid w:val="009334B7"/>
    <w:rsid w:val="009C2B75"/>
    <w:rsid w:val="009C6AA7"/>
    <w:rsid w:val="009D52AC"/>
    <w:rsid w:val="009E0909"/>
    <w:rsid w:val="009E77CE"/>
    <w:rsid w:val="00A02FCA"/>
    <w:rsid w:val="00A12B19"/>
    <w:rsid w:val="00A307B7"/>
    <w:rsid w:val="00A406D9"/>
    <w:rsid w:val="00A71282"/>
    <w:rsid w:val="00A8773A"/>
    <w:rsid w:val="00A9048E"/>
    <w:rsid w:val="00AA4B9B"/>
    <w:rsid w:val="00AA534A"/>
    <w:rsid w:val="00AB688A"/>
    <w:rsid w:val="00AD2C8E"/>
    <w:rsid w:val="00B04EBC"/>
    <w:rsid w:val="00B17238"/>
    <w:rsid w:val="00B40ABD"/>
    <w:rsid w:val="00B466B5"/>
    <w:rsid w:val="00B74EDC"/>
    <w:rsid w:val="00B85248"/>
    <w:rsid w:val="00C22859"/>
    <w:rsid w:val="00C53DEB"/>
    <w:rsid w:val="00C737ED"/>
    <w:rsid w:val="00C76FD8"/>
    <w:rsid w:val="00CA37F4"/>
    <w:rsid w:val="00CD51CD"/>
    <w:rsid w:val="00D03B68"/>
    <w:rsid w:val="00D30EBF"/>
    <w:rsid w:val="00D65DDE"/>
    <w:rsid w:val="00D711D4"/>
    <w:rsid w:val="00DA18FC"/>
    <w:rsid w:val="00DC1A58"/>
    <w:rsid w:val="00E00411"/>
    <w:rsid w:val="00E13DF8"/>
    <w:rsid w:val="00E265D5"/>
    <w:rsid w:val="00E32597"/>
    <w:rsid w:val="00E36154"/>
    <w:rsid w:val="00E57F02"/>
    <w:rsid w:val="00E675F4"/>
    <w:rsid w:val="00E828AD"/>
    <w:rsid w:val="00EC0C13"/>
    <w:rsid w:val="00ED13E0"/>
    <w:rsid w:val="00ED5590"/>
    <w:rsid w:val="00F26CFB"/>
    <w:rsid w:val="00F35048"/>
    <w:rsid w:val="00F358D1"/>
    <w:rsid w:val="00F46DC1"/>
    <w:rsid w:val="00F72D17"/>
    <w:rsid w:val="00FB7B9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85248"/>
  </w:style>
  <w:style w:type="paragraph" w:styleId="1">
    <w:name w:val="heading 1"/>
    <w:basedOn w:val="a"/>
    <w:link w:val="10"/>
    <w:uiPriority w:val="9"/>
    <w:qFormat/>
    <w:rsid w:val="00564D9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next w:val="a"/>
    <w:link w:val="20"/>
    <w:uiPriority w:val="9"/>
    <w:unhideWhenUsed/>
    <w:qFormat/>
    <w:rsid w:val="001A1A5A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5827E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Strong"/>
    <w:basedOn w:val="a0"/>
    <w:uiPriority w:val="22"/>
    <w:qFormat/>
    <w:rsid w:val="00A02FCA"/>
    <w:rPr>
      <w:b/>
      <w:bCs/>
    </w:rPr>
  </w:style>
  <w:style w:type="character" w:customStyle="1" w:styleId="10">
    <w:name w:val="Заголовок 1 Знак"/>
    <w:basedOn w:val="a0"/>
    <w:link w:val="1"/>
    <w:uiPriority w:val="9"/>
    <w:rsid w:val="00564D91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1A1A5A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a5">
    <w:name w:val="List Paragraph"/>
    <w:basedOn w:val="a"/>
    <w:uiPriority w:val="34"/>
    <w:qFormat/>
    <w:rsid w:val="00CD51CD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6804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27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10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929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982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520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359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369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278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844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970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107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077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207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114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485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479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669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477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989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650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844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456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423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001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279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183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348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205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083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999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337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AF57A38-C662-4D97-91D6-E933BFFFA6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375</Words>
  <Characters>2138</Characters>
  <Application>Microsoft Office Word</Application>
  <DocSecurity>0</DocSecurity>
  <Lines>17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ovbaranova7@gmail.com</dc:creator>
  <cp:lastModifiedBy>zak20</cp:lastModifiedBy>
  <cp:revision>3</cp:revision>
  <cp:lastPrinted>2026-08-12T14:44:00Z</cp:lastPrinted>
  <dcterms:created xsi:type="dcterms:W3CDTF">2026-08-12T14:44:00Z</dcterms:created>
  <dcterms:modified xsi:type="dcterms:W3CDTF">2026-08-14T12:47:00Z</dcterms:modified>
</cp:coreProperties>
</file>