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1DD" w:rsidRPr="009508D4" w:rsidRDefault="005B62DB" w:rsidP="008512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МИНИСТЕРСТВО ИМУЩЕСТВА</w:t>
      </w:r>
    </w:p>
    <w:p w:rsidR="00CC068F" w:rsidRPr="009508D4" w:rsidRDefault="009541DD" w:rsidP="008512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917EE4" w:rsidRPr="009508D4" w:rsidRDefault="00917EE4" w:rsidP="008512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8512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09F4" w:rsidP="008512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О</w:t>
      </w:r>
      <w:r w:rsidR="00917EE4" w:rsidRPr="009508D4">
        <w:rPr>
          <w:rFonts w:ascii="Times New Roman" w:hAnsi="Times New Roman" w:cs="Times New Roman"/>
          <w:b/>
          <w:sz w:val="28"/>
          <w:szCs w:val="28"/>
        </w:rPr>
        <w:t>тчет по результатам осуществления мониторинга закупок,</w:t>
      </w:r>
    </w:p>
    <w:p w:rsidR="00CC068F" w:rsidRPr="009508D4" w:rsidRDefault="00917EE4" w:rsidP="008512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 xml:space="preserve">товаров, работ, услуг для обеспечения </w:t>
      </w:r>
      <w:r w:rsidR="00E32379" w:rsidRPr="009508D4">
        <w:rPr>
          <w:rFonts w:ascii="Times New Roman" w:hAnsi="Times New Roman" w:cs="Times New Roman"/>
          <w:b/>
          <w:sz w:val="28"/>
          <w:szCs w:val="28"/>
        </w:rPr>
        <w:t xml:space="preserve">государственных </w:t>
      </w:r>
      <w:r w:rsidRPr="009508D4">
        <w:rPr>
          <w:rFonts w:ascii="Times New Roman" w:hAnsi="Times New Roman" w:cs="Times New Roman"/>
          <w:b/>
          <w:sz w:val="28"/>
          <w:szCs w:val="28"/>
        </w:rPr>
        <w:t>нужд Курской области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по итогам</w:t>
      </w:r>
      <w:r w:rsidR="00E32379" w:rsidRPr="00950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157">
        <w:rPr>
          <w:rFonts w:ascii="Times New Roman" w:hAnsi="Times New Roman" w:cs="Times New Roman"/>
          <w:b/>
          <w:sz w:val="28"/>
          <w:szCs w:val="28"/>
        </w:rPr>
        <w:t>3</w:t>
      </w:r>
      <w:r w:rsidR="009109F4" w:rsidRPr="00BC0110">
        <w:rPr>
          <w:rFonts w:ascii="Times New Roman" w:hAnsi="Times New Roman" w:cs="Times New Roman"/>
          <w:b/>
          <w:sz w:val="28"/>
          <w:szCs w:val="28"/>
        </w:rPr>
        <w:t xml:space="preserve"> квартала </w:t>
      </w:r>
      <w:r w:rsidR="00E32379" w:rsidRPr="00BC0110">
        <w:rPr>
          <w:rFonts w:ascii="Times New Roman" w:hAnsi="Times New Roman" w:cs="Times New Roman"/>
          <w:b/>
          <w:sz w:val="28"/>
          <w:szCs w:val="28"/>
        </w:rPr>
        <w:t>20</w:t>
      </w:r>
      <w:r w:rsidR="00D37837" w:rsidRPr="00BC0110">
        <w:rPr>
          <w:rFonts w:ascii="Times New Roman" w:hAnsi="Times New Roman" w:cs="Times New Roman"/>
          <w:b/>
          <w:sz w:val="28"/>
          <w:szCs w:val="28"/>
        </w:rPr>
        <w:t>2</w:t>
      </w:r>
      <w:r w:rsidR="00D53BDF">
        <w:rPr>
          <w:rFonts w:ascii="Times New Roman" w:hAnsi="Times New Roman" w:cs="Times New Roman"/>
          <w:b/>
          <w:sz w:val="28"/>
          <w:szCs w:val="28"/>
        </w:rPr>
        <w:t>5</w:t>
      </w:r>
      <w:r w:rsidRPr="00BC011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7EE4" w:rsidRPr="009508D4" w:rsidRDefault="00917EE4" w:rsidP="008512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2F" w:rsidRPr="009508D4" w:rsidRDefault="00685D2F" w:rsidP="008512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8512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Pr="009508D4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9508D4" w:rsidRDefault="00E32379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9508D4" w:rsidRDefault="00E32379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Курск</w:t>
      </w:r>
      <w:r w:rsidR="003D1833" w:rsidRPr="003D1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8D4">
        <w:rPr>
          <w:rFonts w:ascii="Times New Roman" w:hAnsi="Times New Roman" w:cs="Times New Roman"/>
          <w:b/>
          <w:sz w:val="28"/>
          <w:szCs w:val="28"/>
        </w:rPr>
        <w:t>-</w:t>
      </w:r>
      <w:r w:rsidR="003D1833" w:rsidRPr="003D1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8D4">
        <w:rPr>
          <w:rFonts w:ascii="Times New Roman" w:hAnsi="Times New Roman" w:cs="Times New Roman"/>
          <w:b/>
          <w:sz w:val="28"/>
          <w:szCs w:val="28"/>
        </w:rPr>
        <w:t>202</w:t>
      </w:r>
      <w:r w:rsidR="00D53BDF">
        <w:rPr>
          <w:rFonts w:ascii="Times New Roman" w:hAnsi="Times New Roman" w:cs="Times New Roman"/>
          <w:b/>
          <w:sz w:val="28"/>
          <w:szCs w:val="28"/>
        </w:rPr>
        <w:t>5</w:t>
      </w:r>
      <w:r w:rsidRPr="009508D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35F91" w:rsidRPr="009F577B" w:rsidRDefault="00235F91" w:rsidP="0047343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577B">
        <w:rPr>
          <w:rFonts w:ascii="Times New Roman" w:hAnsi="Times New Roman"/>
          <w:sz w:val="28"/>
          <w:szCs w:val="28"/>
        </w:rPr>
        <w:lastRenderedPageBreak/>
        <w:t xml:space="preserve">Сводный аналитический отчет по результатам </w:t>
      </w:r>
      <w:r>
        <w:rPr>
          <w:rFonts w:ascii="Times New Roman" w:hAnsi="Times New Roman"/>
          <w:sz w:val="28"/>
          <w:szCs w:val="28"/>
        </w:rPr>
        <w:t xml:space="preserve">осуществления </w:t>
      </w:r>
      <w:r w:rsidRPr="009F577B">
        <w:rPr>
          <w:rFonts w:ascii="Times New Roman" w:hAnsi="Times New Roman"/>
          <w:sz w:val="28"/>
          <w:szCs w:val="28"/>
        </w:rPr>
        <w:t xml:space="preserve">мониторинга закупок товаров, работ, услуг для обеспечения государственных нужд Курской области </w:t>
      </w:r>
      <w:r>
        <w:rPr>
          <w:rFonts w:ascii="Times New Roman" w:hAnsi="Times New Roman"/>
          <w:sz w:val="28"/>
          <w:szCs w:val="28"/>
        </w:rPr>
        <w:t xml:space="preserve">за </w:t>
      </w:r>
      <w:r w:rsidR="00C2515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квартал 202</w:t>
      </w:r>
      <w:r w:rsidR="00D53BD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2908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а</w:t>
      </w:r>
      <w:r w:rsidRPr="00DE2908">
        <w:rPr>
          <w:rFonts w:ascii="Times New Roman" w:hAnsi="Times New Roman"/>
          <w:sz w:val="28"/>
          <w:szCs w:val="28"/>
        </w:rPr>
        <w:t xml:space="preserve"> </w:t>
      </w:r>
      <w:r w:rsidRPr="009F577B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О</w:t>
      </w:r>
      <w:r w:rsidRPr="009F577B">
        <w:rPr>
          <w:rFonts w:ascii="Times New Roman" w:hAnsi="Times New Roman"/>
          <w:sz w:val="28"/>
          <w:szCs w:val="28"/>
        </w:rPr>
        <w:t xml:space="preserve">тчет) </w:t>
      </w:r>
      <w:r w:rsidRPr="00DE2908">
        <w:rPr>
          <w:rFonts w:ascii="Times New Roman" w:hAnsi="Times New Roman"/>
          <w:sz w:val="28"/>
          <w:szCs w:val="28"/>
        </w:rPr>
        <w:t>подготовлен Министерством имущества Курской области</w:t>
      </w:r>
      <w:r w:rsidRPr="009F577B">
        <w:rPr>
          <w:rFonts w:ascii="Times New Roman" w:hAnsi="Times New Roman"/>
          <w:sz w:val="28"/>
          <w:szCs w:val="28"/>
        </w:rPr>
        <w:t xml:space="preserve"> в соответствии со</w:t>
      </w:r>
      <w:r w:rsidRPr="009F577B">
        <w:rPr>
          <w:rFonts w:ascii="Times New Roman" w:hAnsi="Times New Roman"/>
          <w:color w:val="000000"/>
          <w:sz w:val="28"/>
          <w:szCs w:val="28"/>
        </w:rPr>
        <w:t xml:space="preserve"> статьей 97 Федерального закона от 5 апреля 2013 года № 44-ФЗ «О контрактной системе в сфере закупок товаров, работ, услуг для обеспечения государственных и муниципал</w:t>
      </w:r>
      <w:r w:rsidR="00CB7766">
        <w:rPr>
          <w:rFonts w:ascii="Times New Roman" w:hAnsi="Times New Roman"/>
          <w:color w:val="000000"/>
          <w:sz w:val="28"/>
          <w:szCs w:val="28"/>
        </w:rPr>
        <w:t>ьных нужд» (далее – Федеральный закон</w:t>
      </w:r>
      <w:proofErr w:type="gramEnd"/>
      <w:r w:rsidR="00CB7766">
        <w:rPr>
          <w:rFonts w:ascii="Times New Roman" w:hAnsi="Times New Roman"/>
          <w:color w:val="000000"/>
          <w:sz w:val="28"/>
          <w:szCs w:val="28"/>
        </w:rPr>
        <w:t xml:space="preserve"> №</w:t>
      </w:r>
      <w:proofErr w:type="gramStart"/>
      <w:r w:rsidRPr="009F577B">
        <w:rPr>
          <w:rFonts w:ascii="Times New Roman" w:hAnsi="Times New Roman"/>
          <w:color w:val="000000"/>
          <w:sz w:val="28"/>
          <w:szCs w:val="28"/>
        </w:rPr>
        <w:t>44-ФЗ) и постановлением Администрации Курской области от 17 июля 2014 года № 430-па «О мониторинге закупок для обеспечения нужд Курской области»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– Постановление №430-па)</w:t>
      </w:r>
      <w:r w:rsidRPr="009F577B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235F91" w:rsidRPr="009F577B" w:rsidRDefault="00235F91" w:rsidP="0047343F">
      <w:pPr>
        <w:pStyle w:val="ab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577B">
        <w:rPr>
          <w:rFonts w:ascii="Times New Roman" w:hAnsi="Times New Roman"/>
          <w:sz w:val="28"/>
          <w:szCs w:val="28"/>
        </w:rPr>
        <w:t xml:space="preserve">Отчет подготовлен на основании информации, полученной из </w:t>
      </w:r>
      <w:r w:rsidRPr="009F577B">
        <w:rPr>
          <w:rFonts w:ascii="Times New Roman" w:hAnsi="Times New Roman"/>
          <w:color w:val="000000" w:themeColor="text1"/>
          <w:sz w:val="28"/>
          <w:szCs w:val="28"/>
        </w:rPr>
        <w:t xml:space="preserve">единой информационной системы в сфере закупок (далее – ЕИС), </w:t>
      </w:r>
      <w:r w:rsidRPr="009F577B">
        <w:rPr>
          <w:rFonts w:ascii="Times New Roman" w:hAnsi="Times New Roman"/>
          <w:sz w:val="28"/>
          <w:szCs w:val="28"/>
        </w:rPr>
        <w:t>региональной информационной системы в сфере закупок для обеспечения нужд Курской области «Торги Курской области» (далее – РИС «Торги Курской области»)</w:t>
      </w:r>
      <w:r>
        <w:rPr>
          <w:rFonts w:ascii="Times New Roman" w:hAnsi="Times New Roman"/>
          <w:sz w:val="28"/>
          <w:szCs w:val="28"/>
        </w:rPr>
        <w:t xml:space="preserve"> об осуществлении закупок </w:t>
      </w:r>
      <w:r w:rsidRPr="00762D4D">
        <w:rPr>
          <w:rFonts w:ascii="Times New Roman" w:hAnsi="Times New Roman"/>
          <w:sz w:val="28"/>
          <w:szCs w:val="28"/>
        </w:rPr>
        <w:t>заказчик</w:t>
      </w:r>
      <w:r>
        <w:rPr>
          <w:rFonts w:ascii="Times New Roman" w:hAnsi="Times New Roman"/>
          <w:sz w:val="28"/>
          <w:szCs w:val="28"/>
        </w:rPr>
        <w:t>ами</w:t>
      </w:r>
      <w:r w:rsidRPr="00762D4D">
        <w:rPr>
          <w:rFonts w:ascii="Times New Roman" w:hAnsi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/>
          <w:sz w:val="28"/>
          <w:szCs w:val="28"/>
        </w:rPr>
        <w:t>, категории которых определены в п</w:t>
      </w:r>
      <w:r w:rsidR="00851278">
        <w:rPr>
          <w:rFonts w:ascii="Times New Roman" w:hAnsi="Times New Roman"/>
          <w:sz w:val="28"/>
          <w:szCs w:val="28"/>
        </w:rPr>
        <w:t xml:space="preserve">ункте </w:t>
      </w:r>
      <w:r>
        <w:rPr>
          <w:rFonts w:ascii="Times New Roman" w:hAnsi="Times New Roman"/>
          <w:sz w:val="28"/>
          <w:szCs w:val="28"/>
        </w:rPr>
        <w:t>3 Постановления №</w:t>
      </w:r>
      <w:r w:rsidR="003D1833" w:rsidRPr="003D18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430-па и не включают</w:t>
      </w:r>
      <w:r w:rsidRPr="00762D4D">
        <w:rPr>
          <w:rFonts w:ascii="Times New Roman" w:hAnsi="Times New Roman"/>
          <w:sz w:val="28"/>
          <w:szCs w:val="28"/>
        </w:rPr>
        <w:t xml:space="preserve"> муниципальны</w:t>
      </w:r>
      <w:r>
        <w:rPr>
          <w:rFonts w:ascii="Times New Roman" w:hAnsi="Times New Roman"/>
          <w:sz w:val="28"/>
          <w:szCs w:val="28"/>
        </w:rPr>
        <w:t>й уровень</w:t>
      </w:r>
      <w:r w:rsidRPr="00762D4D">
        <w:rPr>
          <w:rFonts w:ascii="Times New Roman" w:hAnsi="Times New Roman"/>
          <w:sz w:val="28"/>
          <w:szCs w:val="28"/>
        </w:rPr>
        <w:t xml:space="preserve"> заказчиков</w:t>
      </w:r>
      <w:r>
        <w:rPr>
          <w:rFonts w:ascii="Times New Roman" w:hAnsi="Times New Roman"/>
          <w:sz w:val="28"/>
          <w:szCs w:val="28"/>
        </w:rPr>
        <w:t xml:space="preserve"> (далее – государственные заказчики Курской области)</w:t>
      </w:r>
      <w:r w:rsidRPr="009F577B">
        <w:rPr>
          <w:rFonts w:ascii="Times New Roman" w:hAnsi="Times New Roman"/>
          <w:sz w:val="28"/>
          <w:szCs w:val="28"/>
        </w:rPr>
        <w:t>.</w:t>
      </w:r>
      <w:proofErr w:type="gramEnd"/>
    </w:p>
    <w:p w:rsidR="00D306C5" w:rsidRPr="009508D4" w:rsidRDefault="00D306C5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E6" w:rsidRPr="009508D4" w:rsidRDefault="00814EE6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C88" w:rsidRPr="009508D4" w:rsidRDefault="005D3C88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1. РЕАЛИЗАЦИЯ ПЛАНОВ-ГРАФИКОВ ЗАКУПОК</w:t>
      </w:r>
    </w:p>
    <w:p w:rsidR="00235F91" w:rsidRDefault="00235F91" w:rsidP="004734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2A8" w:rsidRPr="00986602" w:rsidRDefault="00ED18BC" w:rsidP="004734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602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</w:t>
      </w:r>
      <w:r w:rsidR="00AD4129" w:rsidRPr="00986602">
        <w:rPr>
          <w:rFonts w:ascii="Times New Roman" w:hAnsi="Times New Roman" w:cs="Times New Roman"/>
          <w:sz w:val="28"/>
          <w:szCs w:val="28"/>
        </w:rPr>
        <w:t xml:space="preserve">(без учета </w:t>
      </w:r>
      <w:r w:rsidR="003A6795" w:rsidRPr="00986602">
        <w:rPr>
          <w:rFonts w:ascii="Times New Roman" w:hAnsi="Times New Roman" w:cs="Times New Roman"/>
          <w:sz w:val="28"/>
          <w:szCs w:val="28"/>
        </w:rPr>
        <w:t xml:space="preserve">заказчиков </w:t>
      </w:r>
      <w:r w:rsidR="00AD4129" w:rsidRPr="00986602">
        <w:rPr>
          <w:rFonts w:ascii="Times New Roman" w:hAnsi="Times New Roman" w:cs="Times New Roman"/>
          <w:sz w:val="28"/>
          <w:szCs w:val="28"/>
        </w:rPr>
        <w:t>муниципальн</w:t>
      </w:r>
      <w:r w:rsidR="003A6795" w:rsidRPr="00986602">
        <w:rPr>
          <w:rFonts w:ascii="Times New Roman" w:hAnsi="Times New Roman" w:cs="Times New Roman"/>
          <w:sz w:val="28"/>
          <w:szCs w:val="28"/>
        </w:rPr>
        <w:t>ого</w:t>
      </w:r>
      <w:r w:rsidR="00AD4129" w:rsidRPr="00986602">
        <w:rPr>
          <w:rFonts w:ascii="Times New Roman" w:hAnsi="Times New Roman" w:cs="Times New Roman"/>
          <w:sz w:val="28"/>
          <w:szCs w:val="28"/>
        </w:rPr>
        <w:t xml:space="preserve"> </w:t>
      </w:r>
      <w:r w:rsidR="003A6795" w:rsidRPr="00986602">
        <w:rPr>
          <w:rFonts w:ascii="Times New Roman" w:hAnsi="Times New Roman" w:cs="Times New Roman"/>
          <w:sz w:val="28"/>
          <w:szCs w:val="28"/>
        </w:rPr>
        <w:t>уровня</w:t>
      </w:r>
      <w:r w:rsidR="00AD4129" w:rsidRPr="00986602">
        <w:rPr>
          <w:rFonts w:ascii="Times New Roman" w:hAnsi="Times New Roman" w:cs="Times New Roman"/>
          <w:sz w:val="28"/>
          <w:szCs w:val="28"/>
        </w:rPr>
        <w:t>)</w:t>
      </w:r>
      <w:r w:rsidR="00A51DC7" w:rsidRPr="00986602">
        <w:rPr>
          <w:rFonts w:ascii="Times New Roman" w:hAnsi="Times New Roman" w:cs="Times New Roman"/>
          <w:sz w:val="28"/>
          <w:szCs w:val="28"/>
        </w:rPr>
        <w:t xml:space="preserve"> </w:t>
      </w:r>
      <w:r w:rsidR="00290B97" w:rsidRPr="00986602">
        <w:rPr>
          <w:rFonts w:ascii="Times New Roman" w:hAnsi="Times New Roman" w:cs="Times New Roman"/>
          <w:sz w:val="28"/>
          <w:szCs w:val="28"/>
        </w:rPr>
        <w:t>в</w:t>
      </w:r>
      <w:r w:rsidR="005B62DB" w:rsidRPr="00986602">
        <w:rPr>
          <w:rFonts w:ascii="Times New Roman" w:hAnsi="Times New Roman" w:cs="Times New Roman"/>
          <w:sz w:val="28"/>
          <w:szCs w:val="28"/>
        </w:rPr>
        <w:t xml:space="preserve"> </w:t>
      </w:r>
      <w:r w:rsidR="00C25157">
        <w:rPr>
          <w:rFonts w:ascii="Times New Roman" w:hAnsi="Times New Roman" w:cs="Times New Roman"/>
          <w:sz w:val="28"/>
          <w:szCs w:val="28"/>
        </w:rPr>
        <w:t xml:space="preserve">3 </w:t>
      </w:r>
      <w:r w:rsidRPr="00986602">
        <w:rPr>
          <w:rFonts w:ascii="Times New Roman" w:hAnsi="Times New Roman" w:cs="Times New Roman"/>
          <w:sz w:val="28"/>
          <w:szCs w:val="28"/>
        </w:rPr>
        <w:t>квартале 20</w:t>
      </w:r>
      <w:r w:rsidR="00D37837" w:rsidRPr="00986602">
        <w:rPr>
          <w:rFonts w:ascii="Times New Roman" w:hAnsi="Times New Roman" w:cs="Times New Roman"/>
          <w:sz w:val="28"/>
          <w:szCs w:val="28"/>
        </w:rPr>
        <w:t>2</w:t>
      </w:r>
      <w:r w:rsidR="00D53BDF">
        <w:rPr>
          <w:rFonts w:ascii="Times New Roman" w:hAnsi="Times New Roman" w:cs="Times New Roman"/>
          <w:sz w:val="28"/>
          <w:szCs w:val="28"/>
        </w:rPr>
        <w:t>5</w:t>
      </w:r>
      <w:r w:rsidR="00235F91" w:rsidRPr="00986602">
        <w:rPr>
          <w:rFonts w:ascii="Times New Roman" w:hAnsi="Times New Roman" w:cs="Times New Roman"/>
          <w:sz w:val="28"/>
          <w:szCs w:val="28"/>
        </w:rPr>
        <w:t xml:space="preserve"> </w:t>
      </w:r>
      <w:r w:rsidRPr="00986602">
        <w:rPr>
          <w:rFonts w:ascii="Times New Roman" w:hAnsi="Times New Roman" w:cs="Times New Roman"/>
          <w:sz w:val="28"/>
          <w:szCs w:val="28"/>
        </w:rPr>
        <w:t>года размещен</w:t>
      </w:r>
      <w:r w:rsidR="00FF03FC" w:rsidRPr="00986602">
        <w:rPr>
          <w:rFonts w:ascii="Times New Roman" w:hAnsi="Times New Roman" w:cs="Times New Roman"/>
          <w:sz w:val="28"/>
          <w:szCs w:val="28"/>
        </w:rPr>
        <w:t>о</w:t>
      </w:r>
      <w:r w:rsidRPr="00986602">
        <w:rPr>
          <w:rFonts w:ascii="Times New Roman" w:hAnsi="Times New Roman" w:cs="Times New Roman"/>
          <w:sz w:val="28"/>
          <w:szCs w:val="28"/>
        </w:rPr>
        <w:t xml:space="preserve"> </w:t>
      </w:r>
      <w:r w:rsidR="00262D54">
        <w:rPr>
          <w:rFonts w:ascii="Times New Roman" w:hAnsi="Times New Roman" w:cs="Times New Roman"/>
          <w:b/>
          <w:sz w:val="28"/>
          <w:szCs w:val="28"/>
        </w:rPr>
        <w:t>3 174</w:t>
      </w:r>
      <w:r w:rsidR="008D7BD0" w:rsidRPr="009866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31D4" w:rsidRPr="00986602">
        <w:rPr>
          <w:rFonts w:ascii="Times New Roman" w:hAnsi="Times New Roman" w:cs="Times New Roman"/>
          <w:b/>
          <w:sz w:val="28"/>
          <w:szCs w:val="28"/>
        </w:rPr>
        <w:t>извещени</w:t>
      </w:r>
      <w:r w:rsidR="00616167">
        <w:rPr>
          <w:rFonts w:ascii="Times New Roman" w:hAnsi="Times New Roman" w:cs="Times New Roman"/>
          <w:b/>
          <w:sz w:val="28"/>
          <w:szCs w:val="28"/>
        </w:rPr>
        <w:t>я</w:t>
      </w:r>
      <w:r w:rsidR="003431D4" w:rsidRPr="00986602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A57C9B">
        <w:rPr>
          <w:rFonts w:ascii="Times New Roman" w:hAnsi="Times New Roman" w:cs="Times New Roman"/>
          <w:b/>
          <w:sz w:val="28"/>
          <w:szCs w:val="28"/>
        </w:rPr>
        <w:t>6 887,</w:t>
      </w:r>
      <w:r w:rsidR="00262D54">
        <w:rPr>
          <w:rFonts w:ascii="Times New Roman" w:hAnsi="Times New Roman" w:cs="Times New Roman"/>
          <w:b/>
          <w:sz w:val="28"/>
          <w:szCs w:val="28"/>
        </w:rPr>
        <w:t>41</w:t>
      </w:r>
      <w:r w:rsidR="00986602" w:rsidRPr="009866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6602">
        <w:rPr>
          <w:rFonts w:ascii="Times New Roman" w:hAnsi="Times New Roman" w:cs="Times New Roman"/>
          <w:b/>
          <w:sz w:val="28"/>
          <w:szCs w:val="28"/>
        </w:rPr>
        <w:t>млн. руб</w:t>
      </w:r>
      <w:r w:rsidRPr="00986602">
        <w:rPr>
          <w:rFonts w:ascii="Times New Roman" w:hAnsi="Times New Roman" w:cs="Times New Roman"/>
          <w:sz w:val="28"/>
          <w:szCs w:val="28"/>
        </w:rPr>
        <w:t>.</w:t>
      </w:r>
      <w:r w:rsidR="00382084" w:rsidRPr="00986602">
        <w:rPr>
          <w:rFonts w:ascii="Times New Roman" w:hAnsi="Times New Roman" w:cs="Times New Roman"/>
          <w:sz w:val="28"/>
          <w:szCs w:val="28"/>
        </w:rPr>
        <w:t>,</w:t>
      </w:r>
      <w:r w:rsidRPr="00986602">
        <w:rPr>
          <w:rFonts w:ascii="Times New Roman" w:hAnsi="Times New Roman" w:cs="Times New Roman"/>
          <w:sz w:val="28"/>
          <w:szCs w:val="28"/>
        </w:rPr>
        <w:t xml:space="preserve"> </w:t>
      </w:r>
      <w:r w:rsidR="003F01C2" w:rsidRPr="00986602">
        <w:rPr>
          <w:rFonts w:ascii="Times New Roman" w:hAnsi="Times New Roman" w:cs="Times New Roman"/>
          <w:sz w:val="28"/>
          <w:szCs w:val="28"/>
        </w:rPr>
        <w:t>из них</w:t>
      </w:r>
      <w:r w:rsidR="001442A8" w:rsidRPr="00986602">
        <w:rPr>
          <w:rFonts w:ascii="Times New Roman" w:hAnsi="Times New Roman" w:cs="Times New Roman"/>
          <w:sz w:val="28"/>
          <w:szCs w:val="28"/>
        </w:rPr>
        <w:t>:</w:t>
      </w:r>
    </w:p>
    <w:p w:rsidR="00D306C5" w:rsidRPr="00986602" w:rsidRDefault="001442A8" w:rsidP="004734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602">
        <w:rPr>
          <w:rFonts w:ascii="Times New Roman" w:hAnsi="Times New Roman" w:cs="Times New Roman"/>
          <w:sz w:val="28"/>
          <w:szCs w:val="28"/>
        </w:rPr>
        <w:tab/>
      </w:r>
      <w:r w:rsidRPr="00986602">
        <w:rPr>
          <w:rFonts w:ascii="Times New Roman" w:hAnsi="Times New Roman" w:cs="Times New Roman"/>
          <w:b/>
          <w:sz w:val="28"/>
          <w:szCs w:val="28"/>
        </w:rPr>
        <w:t>–</w:t>
      </w:r>
      <w:r w:rsidR="00796E7A" w:rsidRPr="009866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3BDF">
        <w:rPr>
          <w:rFonts w:ascii="Times New Roman" w:hAnsi="Times New Roman" w:cs="Times New Roman"/>
          <w:b/>
          <w:sz w:val="28"/>
          <w:szCs w:val="28"/>
        </w:rPr>
        <w:t xml:space="preserve">567 </w:t>
      </w:r>
      <w:r w:rsidR="00D306C5" w:rsidRPr="00986602">
        <w:rPr>
          <w:rFonts w:ascii="Times New Roman" w:hAnsi="Times New Roman" w:cs="Times New Roman"/>
          <w:b/>
          <w:sz w:val="28"/>
          <w:szCs w:val="28"/>
        </w:rPr>
        <w:t>извещени</w:t>
      </w:r>
      <w:r w:rsidR="00D53BDF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="00D306C5" w:rsidRPr="00986602">
        <w:rPr>
          <w:rFonts w:ascii="Times New Roman" w:hAnsi="Times New Roman" w:cs="Times New Roman"/>
          <w:sz w:val="28"/>
          <w:szCs w:val="28"/>
        </w:rPr>
        <w:t xml:space="preserve">о проведении малых закупок, осуществляемых в случаях, установленных </w:t>
      </w:r>
      <w:hyperlink r:id="rId7" w:history="1">
        <w:r w:rsidR="00D306C5" w:rsidRPr="00986602">
          <w:rPr>
            <w:rFonts w:ascii="Times New Roman" w:hAnsi="Times New Roman" w:cs="Times New Roman"/>
            <w:sz w:val="28"/>
            <w:szCs w:val="28"/>
          </w:rPr>
          <w:t>пунктами 4</w:t>
        </w:r>
      </w:hyperlink>
      <w:r w:rsidR="00D306C5" w:rsidRPr="00986602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D306C5" w:rsidRPr="00986602">
          <w:rPr>
            <w:rFonts w:ascii="Times New Roman" w:hAnsi="Times New Roman" w:cs="Times New Roman"/>
            <w:sz w:val="28"/>
            <w:szCs w:val="28"/>
          </w:rPr>
          <w:t>5 части 1 статьи 93</w:t>
        </w:r>
      </w:hyperlink>
      <w:r w:rsidR="00D306C5" w:rsidRPr="00986602">
        <w:rPr>
          <w:rFonts w:ascii="Times New Roman" w:hAnsi="Times New Roman" w:cs="Times New Roman"/>
          <w:sz w:val="28"/>
          <w:szCs w:val="28"/>
        </w:rPr>
        <w:t xml:space="preserve"> Федерального закона № 44-ФЗ на сумму </w:t>
      </w:r>
      <w:r w:rsidR="00D53BDF">
        <w:rPr>
          <w:rFonts w:ascii="Times New Roman" w:hAnsi="Times New Roman" w:cs="Times New Roman"/>
          <w:b/>
          <w:sz w:val="28"/>
          <w:szCs w:val="28"/>
        </w:rPr>
        <w:t>110,06</w:t>
      </w:r>
      <w:r w:rsidR="00A57C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6C5" w:rsidRPr="00986602">
        <w:rPr>
          <w:rFonts w:ascii="Times New Roman" w:hAnsi="Times New Roman" w:cs="Times New Roman"/>
          <w:b/>
          <w:sz w:val="28"/>
          <w:szCs w:val="28"/>
        </w:rPr>
        <w:t xml:space="preserve"> млн. руб</w:t>
      </w:r>
      <w:r w:rsidR="00202AF9" w:rsidRPr="00986602">
        <w:rPr>
          <w:rFonts w:ascii="Times New Roman" w:hAnsi="Times New Roman" w:cs="Times New Roman"/>
          <w:sz w:val="28"/>
          <w:szCs w:val="28"/>
        </w:rPr>
        <w:t>. с использованием программного модуля «Малые закупки»</w:t>
      </w:r>
      <w:r w:rsidRPr="00986602">
        <w:rPr>
          <w:rFonts w:ascii="Times New Roman" w:hAnsi="Times New Roman" w:cs="Times New Roman"/>
          <w:sz w:val="28"/>
          <w:szCs w:val="28"/>
        </w:rPr>
        <w:t>;</w:t>
      </w:r>
    </w:p>
    <w:p w:rsidR="00AE4CC5" w:rsidRPr="00262D54" w:rsidRDefault="00AE4CC5" w:rsidP="004734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602">
        <w:rPr>
          <w:rFonts w:ascii="Times New Roman" w:hAnsi="Times New Roman" w:cs="Times New Roman"/>
          <w:sz w:val="28"/>
          <w:szCs w:val="28"/>
        </w:rPr>
        <w:tab/>
        <w:t>–</w:t>
      </w:r>
      <w:r w:rsidR="00CF7BFB" w:rsidRPr="00986602">
        <w:rPr>
          <w:rFonts w:ascii="Times New Roman" w:hAnsi="Times New Roman" w:cs="Times New Roman"/>
          <w:sz w:val="28"/>
          <w:szCs w:val="28"/>
        </w:rPr>
        <w:t xml:space="preserve"> </w:t>
      </w:r>
      <w:r w:rsidR="00ED3DAD" w:rsidRPr="00ED3DAD">
        <w:rPr>
          <w:rFonts w:ascii="Times New Roman" w:hAnsi="Times New Roman" w:cs="Times New Roman"/>
          <w:b/>
          <w:sz w:val="28"/>
          <w:szCs w:val="28"/>
        </w:rPr>
        <w:t>22</w:t>
      </w:r>
      <w:r w:rsidR="00ED3DAD" w:rsidRPr="0026042A">
        <w:rPr>
          <w:rFonts w:ascii="Times New Roman" w:hAnsi="Times New Roman" w:cs="Times New Roman"/>
          <w:b/>
          <w:sz w:val="28"/>
          <w:szCs w:val="28"/>
        </w:rPr>
        <w:t>7</w:t>
      </w:r>
      <w:r w:rsidRPr="00986602">
        <w:rPr>
          <w:rFonts w:ascii="Times New Roman" w:hAnsi="Times New Roman" w:cs="Times New Roman"/>
          <w:b/>
          <w:sz w:val="28"/>
          <w:szCs w:val="28"/>
        </w:rPr>
        <w:t xml:space="preserve"> извещени</w:t>
      </w:r>
      <w:r w:rsidR="0026042A">
        <w:rPr>
          <w:rFonts w:ascii="Times New Roman" w:hAnsi="Times New Roman" w:cs="Times New Roman"/>
          <w:b/>
          <w:sz w:val="28"/>
          <w:szCs w:val="28"/>
        </w:rPr>
        <w:t>й</w:t>
      </w:r>
      <w:r w:rsidR="000F5380" w:rsidRPr="00986602">
        <w:rPr>
          <w:rFonts w:ascii="Times New Roman" w:hAnsi="Times New Roman" w:cs="Times New Roman"/>
          <w:sz w:val="28"/>
          <w:szCs w:val="28"/>
        </w:rPr>
        <w:t xml:space="preserve"> о проведении закупок товаров </w:t>
      </w:r>
      <w:r w:rsidRPr="00986602">
        <w:rPr>
          <w:rFonts w:ascii="Times New Roman" w:hAnsi="Times New Roman" w:cs="Times New Roman"/>
          <w:sz w:val="28"/>
          <w:szCs w:val="28"/>
        </w:rPr>
        <w:t>у единственного поставщика</w:t>
      </w:r>
      <w:r w:rsidR="00EA7546" w:rsidRPr="00986602">
        <w:rPr>
          <w:rFonts w:ascii="Times New Roman" w:hAnsi="Times New Roman" w:cs="Times New Roman"/>
          <w:sz w:val="28"/>
          <w:szCs w:val="28"/>
        </w:rPr>
        <w:t>, предусмотренных</w:t>
      </w:r>
      <w:r w:rsidRPr="00986602">
        <w:rPr>
          <w:rFonts w:ascii="Times New Roman" w:hAnsi="Times New Roman" w:cs="Times New Roman"/>
          <w:sz w:val="28"/>
          <w:szCs w:val="28"/>
        </w:rPr>
        <w:t xml:space="preserve"> частью 12 статьи 93 Закона № 44-ФЗ</w:t>
      </w:r>
      <w:r w:rsidR="00EA7546" w:rsidRPr="00986602">
        <w:rPr>
          <w:rFonts w:ascii="Times New Roman" w:hAnsi="Times New Roman" w:cs="Times New Roman"/>
          <w:sz w:val="28"/>
          <w:szCs w:val="28"/>
        </w:rPr>
        <w:t xml:space="preserve">, на сумму </w:t>
      </w:r>
      <w:r w:rsidR="0026042A">
        <w:rPr>
          <w:rFonts w:ascii="Times New Roman" w:hAnsi="Times New Roman" w:cs="Times New Roman"/>
          <w:b/>
          <w:sz w:val="28"/>
          <w:szCs w:val="28"/>
        </w:rPr>
        <w:t>66,57</w:t>
      </w:r>
      <w:r w:rsidR="00EA7546" w:rsidRPr="009866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1278">
        <w:rPr>
          <w:rFonts w:ascii="Times New Roman" w:hAnsi="Times New Roman" w:cs="Times New Roman"/>
          <w:b/>
          <w:sz w:val="28"/>
          <w:szCs w:val="28"/>
        </w:rPr>
        <w:t xml:space="preserve">млн. </w:t>
      </w:r>
      <w:r w:rsidR="00EA7546" w:rsidRPr="00986602">
        <w:rPr>
          <w:rFonts w:ascii="Times New Roman" w:hAnsi="Times New Roman" w:cs="Times New Roman"/>
          <w:b/>
          <w:sz w:val="28"/>
          <w:szCs w:val="28"/>
        </w:rPr>
        <w:t>руб.</w:t>
      </w:r>
      <w:r w:rsidRPr="00986602">
        <w:rPr>
          <w:rFonts w:ascii="Times New Roman" w:hAnsi="Times New Roman" w:cs="Times New Roman"/>
          <w:b/>
          <w:sz w:val="28"/>
          <w:szCs w:val="28"/>
        </w:rPr>
        <w:t>;</w:t>
      </w:r>
      <w:r w:rsidR="00E63312" w:rsidRPr="00262D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0D7A" w:rsidRPr="00986602" w:rsidRDefault="001442A8" w:rsidP="004734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602">
        <w:rPr>
          <w:rFonts w:ascii="Times New Roman" w:hAnsi="Times New Roman" w:cs="Times New Roman"/>
          <w:sz w:val="28"/>
          <w:szCs w:val="28"/>
        </w:rPr>
        <w:lastRenderedPageBreak/>
        <w:tab/>
        <w:t xml:space="preserve">– </w:t>
      </w:r>
      <w:r w:rsidR="0026042A">
        <w:rPr>
          <w:rFonts w:ascii="Times New Roman" w:hAnsi="Times New Roman" w:cs="Times New Roman"/>
          <w:b/>
          <w:sz w:val="28"/>
          <w:szCs w:val="28"/>
        </w:rPr>
        <w:t>2 380</w:t>
      </w:r>
      <w:r w:rsidR="00A7099E" w:rsidRPr="009866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6602">
        <w:rPr>
          <w:rFonts w:ascii="Times New Roman" w:hAnsi="Times New Roman" w:cs="Times New Roman"/>
          <w:b/>
          <w:sz w:val="28"/>
          <w:szCs w:val="28"/>
        </w:rPr>
        <w:t>извещени</w:t>
      </w:r>
      <w:r w:rsidR="00CB4620" w:rsidRPr="00986602">
        <w:rPr>
          <w:rFonts w:ascii="Times New Roman" w:hAnsi="Times New Roman" w:cs="Times New Roman"/>
          <w:b/>
          <w:sz w:val="28"/>
          <w:szCs w:val="28"/>
        </w:rPr>
        <w:t>й</w:t>
      </w:r>
      <w:r w:rsidRPr="00986602">
        <w:rPr>
          <w:rFonts w:ascii="Times New Roman" w:hAnsi="Times New Roman" w:cs="Times New Roman"/>
          <w:sz w:val="28"/>
          <w:szCs w:val="28"/>
        </w:rPr>
        <w:t xml:space="preserve"> на сумму</w:t>
      </w:r>
      <w:r w:rsidR="00A57C9B">
        <w:rPr>
          <w:rFonts w:ascii="Times New Roman" w:hAnsi="Times New Roman" w:cs="Times New Roman"/>
          <w:sz w:val="28"/>
          <w:szCs w:val="28"/>
        </w:rPr>
        <w:t xml:space="preserve"> </w:t>
      </w:r>
      <w:r w:rsidR="0026042A">
        <w:rPr>
          <w:rFonts w:ascii="Times New Roman" w:hAnsi="Times New Roman" w:cs="Times New Roman"/>
          <w:b/>
          <w:sz w:val="28"/>
          <w:szCs w:val="28"/>
        </w:rPr>
        <w:t>6 710</w:t>
      </w:r>
      <w:r w:rsidR="00A57C9B" w:rsidRPr="00A57C9B">
        <w:rPr>
          <w:rFonts w:ascii="Times New Roman" w:hAnsi="Times New Roman" w:cs="Times New Roman"/>
          <w:b/>
          <w:sz w:val="28"/>
          <w:szCs w:val="28"/>
        </w:rPr>
        <w:t>,</w:t>
      </w:r>
      <w:r w:rsidR="00262D54">
        <w:rPr>
          <w:rFonts w:ascii="Times New Roman" w:hAnsi="Times New Roman" w:cs="Times New Roman"/>
          <w:b/>
          <w:sz w:val="28"/>
          <w:szCs w:val="28"/>
        </w:rPr>
        <w:t>78</w:t>
      </w:r>
      <w:r w:rsidR="00A57C9B">
        <w:rPr>
          <w:rFonts w:ascii="Times New Roman" w:hAnsi="Times New Roman" w:cs="Times New Roman"/>
          <w:sz w:val="28"/>
          <w:szCs w:val="28"/>
        </w:rPr>
        <w:t xml:space="preserve"> </w:t>
      </w:r>
      <w:r w:rsidR="00BE365F" w:rsidRPr="009866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392" w:rsidRPr="00986602">
        <w:rPr>
          <w:rFonts w:ascii="Times New Roman" w:hAnsi="Times New Roman" w:cs="Times New Roman"/>
          <w:b/>
          <w:sz w:val="28"/>
          <w:szCs w:val="28"/>
        </w:rPr>
        <w:t>млн. руб</w:t>
      </w:r>
      <w:r w:rsidR="00625392" w:rsidRPr="00986602">
        <w:rPr>
          <w:rFonts w:ascii="Times New Roman" w:hAnsi="Times New Roman" w:cs="Times New Roman"/>
          <w:sz w:val="28"/>
          <w:szCs w:val="28"/>
        </w:rPr>
        <w:t>.</w:t>
      </w:r>
      <w:r w:rsidRPr="00986602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</w:t>
      </w:r>
      <w:r w:rsidR="004326B8" w:rsidRPr="00986602">
        <w:rPr>
          <w:rFonts w:ascii="Times New Roman" w:hAnsi="Times New Roman" w:cs="Times New Roman"/>
          <w:sz w:val="28"/>
          <w:szCs w:val="28"/>
        </w:rPr>
        <w:t>.</w:t>
      </w:r>
    </w:p>
    <w:p w:rsidR="00C35EA0" w:rsidRPr="00235F91" w:rsidRDefault="0077475D" w:rsidP="004734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>В</w:t>
      </w:r>
      <w:r w:rsidR="00E600D3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923642">
        <w:rPr>
          <w:rFonts w:ascii="Times New Roman" w:hAnsi="Times New Roman" w:cs="Times New Roman"/>
          <w:sz w:val="28"/>
          <w:szCs w:val="28"/>
        </w:rPr>
        <w:t>3</w:t>
      </w:r>
      <w:r w:rsidR="00556B2E" w:rsidRPr="00235F91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0B79C7" w:rsidRPr="00235F91">
        <w:rPr>
          <w:rFonts w:ascii="Times New Roman" w:hAnsi="Times New Roman" w:cs="Times New Roman"/>
          <w:sz w:val="28"/>
          <w:szCs w:val="28"/>
        </w:rPr>
        <w:t>2</w:t>
      </w:r>
      <w:r w:rsidR="00262D54">
        <w:rPr>
          <w:rFonts w:ascii="Times New Roman" w:hAnsi="Times New Roman" w:cs="Times New Roman"/>
          <w:sz w:val="28"/>
          <w:szCs w:val="28"/>
        </w:rPr>
        <w:t>5</w:t>
      </w:r>
      <w:r w:rsidR="00556B2E" w:rsidRPr="00235F91">
        <w:rPr>
          <w:rFonts w:ascii="Times New Roman" w:hAnsi="Times New Roman" w:cs="Times New Roman"/>
          <w:sz w:val="28"/>
          <w:szCs w:val="28"/>
        </w:rPr>
        <w:t xml:space="preserve"> год</w:t>
      </w:r>
      <w:r w:rsidR="008670AE" w:rsidRPr="00235F91">
        <w:rPr>
          <w:rFonts w:ascii="Times New Roman" w:hAnsi="Times New Roman" w:cs="Times New Roman"/>
          <w:sz w:val="28"/>
          <w:szCs w:val="28"/>
        </w:rPr>
        <w:t>а</w:t>
      </w:r>
      <w:r w:rsidR="00556B2E" w:rsidRPr="00235F91">
        <w:rPr>
          <w:rFonts w:ascii="Times New Roman" w:hAnsi="Times New Roman" w:cs="Times New Roman"/>
          <w:sz w:val="28"/>
          <w:szCs w:val="28"/>
        </w:rPr>
        <w:t xml:space="preserve"> определение поставщиков (подрядчиков, исполнителей) проводилось следующими </w:t>
      </w:r>
      <w:r w:rsidR="00851278">
        <w:rPr>
          <w:rFonts w:ascii="Times New Roman" w:hAnsi="Times New Roman" w:cs="Times New Roman"/>
          <w:sz w:val="28"/>
          <w:szCs w:val="28"/>
        </w:rPr>
        <w:t xml:space="preserve">конкурентными </w:t>
      </w:r>
      <w:r w:rsidR="00556B2E" w:rsidRPr="00235F91">
        <w:rPr>
          <w:rFonts w:ascii="Times New Roman" w:hAnsi="Times New Roman" w:cs="Times New Roman"/>
          <w:sz w:val="28"/>
          <w:szCs w:val="28"/>
        </w:rPr>
        <w:t xml:space="preserve">способами – </w:t>
      </w:r>
      <w:r w:rsidR="00C35EA0" w:rsidRPr="00235F91">
        <w:rPr>
          <w:rFonts w:ascii="Times New Roman" w:hAnsi="Times New Roman" w:cs="Times New Roman"/>
          <w:sz w:val="28"/>
          <w:szCs w:val="28"/>
        </w:rPr>
        <w:t>электронный аукцион, открытый конкурс в электронной форме, запрос</w:t>
      </w:r>
      <w:r w:rsidR="00A34AC4" w:rsidRPr="00235F91">
        <w:rPr>
          <w:rFonts w:ascii="Times New Roman" w:hAnsi="Times New Roman" w:cs="Times New Roman"/>
          <w:sz w:val="28"/>
          <w:szCs w:val="28"/>
        </w:rPr>
        <w:t xml:space="preserve"> котировок в электронной форме.</w:t>
      </w:r>
    </w:p>
    <w:p w:rsidR="009B0A16" w:rsidRPr="00235F91" w:rsidRDefault="009B0A16" w:rsidP="004734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 xml:space="preserve">Конкурентные способы определения поставщика (подрядчика, исполнителя) в большинстве случаев проводились на площадках электронных торгов </w:t>
      </w:r>
      <w:r w:rsidR="008D7BD0" w:rsidRPr="00235F91">
        <w:rPr>
          <w:rFonts w:ascii="Times New Roman" w:hAnsi="Times New Roman" w:cs="Times New Roman"/>
          <w:sz w:val="28"/>
          <w:szCs w:val="28"/>
        </w:rPr>
        <w:t xml:space="preserve">АО «РАД», </w:t>
      </w:r>
      <w:r w:rsidRPr="00235F91">
        <w:rPr>
          <w:rFonts w:ascii="Times New Roman" w:hAnsi="Times New Roman" w:cs="Times New Roman"/>
          <w:sz w:val="28"/>
          <w:szCs w:val="28"/>
        </w:rPr>
        <w:t xml:space="preserve">АО «ЕЭТП», </w:t>
      </w:r>
      <w:r w:rsidR="008D7BD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D7BD0">
        <w:rPr>
          <w:rFonts w:ascii="Times New Roman" w:hAnsi="Times New Roman" w:cs="Times New Roman"/>
          <w:sz w:val="28"/>
          <w:szCs w:val="28"/>
        </w:rPr>
        <w:t>Сбербанк-АСТ</w:t>
      </w:r>
      <w:proofErr w:type="spellEnd"/>
      <w:r w:rsidR="008D7BD0">
        <w:rPr>
          <w:rFonts w:ascii="Times New Roman" w:hAnsi="Times New Roman" w:cs="Times New Roman"/>
          <w:sz w:val="28"/>
          <w:szCs w:val="28"/>
        </w:rPr>
        <w:t xml:space="preserve">», </w:t>
      </w:r>
      <w:r w:rsidR="00000DA0">
        <w:rPr>
          <w:rFonts w:ascii="Times New Roman" w:hAnsi="Times New Roman" w:cs="Times New Roman"/>
          <w:sz w:val="28"/>
          <w:szCs w:val="28"/>
        </w:rPr>
        <w:t>ЭТП «Фабрикант», ЭТП «РТС-тендер», ЭТП «ТЭК -</w:t>
      </w:r>
      <w:r w:rsidR="00F20AE3">
        <w:rPr>
          <w:rFonts w:ascii="Times New Roman" w:hAnsi="Times New Roman" w:cs="Times New Roman"/>
          <w:sz w:val="28"/>
          <w:szCs w:val="28"/>
        </w:rPr>
        <w:t xml:space="preserve"> </w:t>
      </w:r>
      <w:r w:rsidR="00000DA0">
        <w:rPr>
          <w:rFonts w:ascii="Times New Roman" w:hAnsi="Times New Roman" w:cs="Times New Roman"/>
          <w:sz w:val="28"/>
          <w:szCs w:val="28"/>
        </w:rPr>
        <w:t>Торг», ЭТП «ГПБ».</w:t>
      </w:r>
    </w:p>
    <w:p w:rsidR="00144BAA" w:rsidRPr="00235F91" w:rsidRDefault="00144BAA" w:rsidP="0047343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F91">
        <w:rPr>
          <w:rFonts w:ascii="Times New Roman" w:hAnsi="Times New Roman" w:cs="Times New Roman"/>
          <w:b/>
          <w:sz w:val="28"/>
          <w:szCs w:val="28"/>
        </w:rPr>
        <w:t>По данным ЕИС в отчетном периоде:</w:t>
      </w:r>
    </w:p>
    <w:p w:rsidR="00144BAA" w:rsidRPr="00F20AE3" w:rsidRDefault="00262D54" w:rsidP="004734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1 929</w:t>
      </w:r>
      <w:r w:rsidR="008D7BD0" w:rsidRPr="007F3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BAA" w:rsidRPr="007F300B">
        <w:rPr>
          <w:rFonts w:ascii="Times New Roman" w:hAnsi="Times New Roman" w:cs="Times New Roman"/>
          <w:b/>
          <w:sz w:val="28"/>
          <w:szCs w:val="28"/>
        </w:rPr>
        <w:t>извещен</w:t>
      </w:r>
      <w:r w:rsidR="00FB14C4" w:rsidRPr="007F300B">
        <w:rPr>
          <w:rFonts w:ascii="Times New Roman" w:hAnsi="Times New Roman" w:cs="Times New Roman"/>
          <w:b/>
          <w:sz w:val="28"/>
          <w:szCs w:val="28"/>
        </w:rPr>
        <w:t>и</w:t>
      </w:r>
      <w:r w:rsidR="00FF03FC" w:rsidRPr="007F300B">
        <w:rPr>
          <w:rFonts w:ascii="Times New Roman" w:hAnsi="Times New Roman" w:cs="Times New Roman"/>
          <w:b/>
          <w:sz w:val="28"/>
          <w:szCs w:val="28"/>
        </w:rPr>
        <w:t>й</w:t>
      </w:r>
      <w:r w:rsidR="0082066D" w:rsidRPr="00F20AE3">
        <w:rPr>
          <w:rFonts w:ascii="Times New Roman" w:hAnsi="Times New Roman" w:cs="Times New Roman"/>
          <w:sz w:val="28"/>
          <w:szCs w:val="28"/>
        </w:rPr>
        <w:t xml:space="preserve"> </w:t>
      </w:r>
      <w:r w:rsidR="00144BAA" w:rsidRPr="00F20AE3">
        <w:rPr>
          <w:rFonts w:ascii="Times New Roman" w:hAnsi="Times New Roman" w:cs="Times New Roman"/>
          <w:sz w:val="28"/>
          <w:szCs w:val="28"/>
        </w:rPr>
        <w:t xml:space="preserve">общим </w:t>
      </w:r>
      <w:r w:rsidR="00851278">
        <w:rPr>
          <w:rFonts w:ascii="Times New Roman" w:hAnsi="Times New Roman" w:cs="Times New Roman"/>
          <w:sz w:val="28"/>
          <w:szCs w:val="28"/>
        </w:rPr>
        <w:t xml:space="preserve">стоимостным </w:t>
      </w:r>
      <w:r w:rsidR="00144BAA" w:rsidRPr="00F20AE3">
        <w:rPr>
          <w:rFonts w:ascii="Times New Roman" w:hAnsi="Times New Roman" w:cs="Times New Roman"/>
          <w:sz w:val="28"/>
          <w:szCs w:val="28"/>
        </w:rPr>
        <w:t xml:space="preserve">объемом </w:t>
      </w:r>
      <w:r>
        <w:rPr>
          <w:rFonts w:ascii="Times New Roman" w:hAnsi="Times New Roman" w:cs="Times New Roman"/>
          <w:b/>
          <w:sz w:val="28"/>
          <w:szCs w:val="28"/>
        </w:rPr>
        <w:t xml:space="preserve">3 419,02 </w:t>
      </w:r>
      <w:r w:rsidR="00144BAA" w:rsidRPr="00F20AE3">
        <w:rPr>
          <w:rFonts w:ascii="Times New Roman" w:hAnsi="Times New Roman" w:cs="Times New Roman"/>
          <w:b/>
          <w:sz w:val="28"/>
          <w:szCs w:val="28"/>
        </w:rPr>
        <w:t>млн. руб</w:t>
      </w:r>
      <w:r w:rsidR="00144BAA" w:rsidRPr="00F20AE3">
        <w:rPr>
          <w:rFonts w:ascii="Times New Roman" w:hAnsi="Times New Roman" w:cs="Times New Roman"/>
          <w:sz w:val="28"/>
          <w:szCs w:val="28"/>
        </w:rPr>
        <w:t>. (</w:t>
      </w:r>
      <w:r w:rsidR="00E37C68">
        <w:rPr>
          <w:rFonts w:ascii="Times New Roman" w:hAnsi="Times New Roman" w:cs="Times New Roman"/>
          <w:sz w:val="28"/>
          <w:szCs w:val="28"/>
        </w:rPr>
        <w:t>50,96%</w:t>
      </w:r>
      <w:r w:rsidR="00F20AE3">
        <w:rPr>
          <w:rFonts w:ascii="Times New Roman" w:hAnsi="Times New Roman" w:cs="Times New Roman"/>
          <w:sz w:val="28"/>
          <w:szCs w:val="28"/>
        </w:rPr>
        <w:t xml:space="preserve"> </w:t>
      </w:r>
      <w:r w:rsidR="00144BAA" w:rsidRPr="00F20AE3">
        <w:rPr>
          <w:rFonts w:ascii="Times New Roman" w:hAnsi="Times New Roman" w:cs="Times New Roman"/>
          <w:sz w:val="28"/>
          <w:szCs w:val="28"/>
        </w:rPr>
        <w:t xml:space="preserve">от общего </w:t>
      </w:r>
      <w:r w:rsidR="00C66702" w:rsidRPr="00F20AE3">
        <w:rPr>
          <w:rFonts w:ascii="Times New Roman" w:hAnsi="Times New Roman" w:cs="Times New Roman"/>
          <w:sz w:val="28"/>
          <w:szCs w:val="28"/>
        </w:rPr>
        <w:t xml:space="preserve">суммарного </w:t>
      </w:r>
      <w:r w:rsidR="00144BAA" w:rsidRPr="00F20AE3">
        <w:rPr>
          <w:rFonts w:ascii="Times New Roman" w:hAnsi="Times New Roman" w:cs="Times New Roman"/>
          <w:sz w:val="28"/>
          <w:szCs w:val="28"/>
        </w:rPr>
        <w:t>объема извещений</w:t>
      </w:r>
      <w:r w:rsidR="00B00EB2" w:rsidRPr="00F20AE3">
        <w:rPr>
          <w:rFonts w:ascii="Times New Roman" w:hAnsi="Times New Roman" w:cs="Times New Roman"/>
          <w:sz w:val="28"/>
          <w:szCs w:val="28"/>
        </w:rPr>
        <w:t>, размещенных</w:t>
      </w:r>
      <w:r w:rsidR="00CA5D7D" w:rsidRPr="00F20AE3">
        <w:rPr>
          <w:rFonts w:ascii="Times New Roman" w:hAnsi="Times New Roman" w:cs="Times New Roman"/>
          <w:sz w:val="28"/>
          <w:szCs w:val="28"/>
        </w:rPr>
        <w:t xml:space="preserve"> конкурентными способами</w:t>
      </w:r>
      <w:r w:rsidR="00144BAA" w:rsidRPr="00F20AE3">
        <w:rPr>
          <w:rFonts w:ascii="Times New Roman" w:hAnsi="Times New Roman" w:cs="Times New Roman"/>
          <w:sz w:val="28"/>
          <w:szCs w:val="28"/>
        </w:rPr>
        <w:t xml:space="preserve">) было размещено путем проведения </w:t>
      </w:r>
      <w:r w:rsidR="00144BAA" w:rsidRPr="00F20AE3">
        <w:rPr>
          <w:rFonts w:ascii="Times New Roman" w:hAnsi="Times New Roman" w:cs="Times New Roman"/>
          <w:sz w:val="28"/>
          <w:szCs w:val="28"/>
          <w:u w:val="single"/>
        </w:rPr>
        <w:t>аукциона в электронной форме</w:t>
      </w:r>
      <w:r w:rsidR="00144BAA" w:rsidRPr="00F20AE3">
        <w:rPr>
          <w:rFonts w:ascii="Times New Roman" w:hAnsi="Times New Roman" w:cs="Times New Roman"/>
          <w:sz w:val="28"/>
          <w:szCs w:val="28"/>
        </w:rPr>
        <w:t>;</w:t>
      </w:r>
    </w:p>
    <w:p w:rsidR="00144BAA" w:rsidRPr="00F20AE3" w:rsidRDefault="00923642" w:rsidP="004734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300B">
        <w:rPr>
          <w:rFonts w:ascii="Times New Roman" w:hAnsi="Times New Roman" w:cs="Times New Roman"/>
          <w:b/>
          <w:sz w:val="28"/>
          <w:szCs w:val="28"/>
        </w:rPr>
        <w:t>4</w:t>
      </w:r>
      <w:r w:rsidR="00262D54">
        <w:rPr>
          <w:rFonts w:ascii="Times New Roman" w:hAnsi="Times New Roman" w:cs="Times New Roman"/>
          <w:b/>
          <w:sz w:val="28"/>
          <w:szCs w:val="28"/>
        </w:rPr>
        <w:t>2</w:t>
      </w:r>
      <w:r w:rsidR="001E5B10" w:rsidRPr="007F3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8B1" w:rsidRPr="007F300B">
        <w:rPr>
          <w:rFonts w:ascii="Times New Roman" w:hAnsi="Times New Roman" w:cs="Times New Roman"/>
          <w:b/>
          <w:sz w:val="28"/>
          <w:szCs w:val="28"/>
        </w:rPr>
        <w:t>извещени</w:t>
      </w:r>
      <w:r w:rsidR="007F300B" w:rsidRPr="007F300B">
        <w:rPr>
          <w:rFonts w:ascii="Times New Roman" w:hAnsi="Times New Roman" w:cs="Times New Roman"/>
          <w:b/>
          <w:sz w:val="28"/>
          <w:szCs w:val="28"/>
        </w:rPr>
        <w:t>я</w:t>
      </w:r>
      <w:r w:rsidR="00FF03FC" w:rsidRPr="00F20AE3">
        <w:rPr>
          <w:rFonts w:ascii="Times New Roman" w:hAnsi="Times New Roman" w:cs="Times New Roman"/>
          <w:sz w:val="28"/>
          <w:szCs w:val="28"/>
        </w:rPr>
        <w:t xml:space="preserve"> </w:t>
      </w:r>
      <w:r w:rsidR="000B79C7" w:rsidRPr="00F20AE3">
        <w:rPr>
          <w:rFonts w:ascii="Times New Roman" w:hAnsi="Times New Roman" w:cs="Times New Roman"/>
          <w:sz w:val="28"/>
          <w:szCs w:val="28"/>
        </w:rPr>
        <w:t xml:space="preserve">общим </w:t>
      </w:r>
      <w:r w:rsidR="00851278">
        <w:rPr>
          <w:rFonts w:ascii="Times New Roman" w:hAnsi="Times New Roman" w:cs="Times New Roman"/>
          <w:sz w:val="28"/>
          <w:szCs w:val="28"/>
        </w:rPr>
        <w:t xml:space="preserve">стоимостным </w:t>
      </w:r>
      <w:r w:rsidR="000B79C7" w:rsidRPr="00F20AE3">
        <w:rPr>
          <w:rFonts w:ascii="Times New Roman" w:hAnsi="Times New Roman" w:cs="Times New Roman"/>
          <w:sz w:val="28"/>
          <w:szCs w:val="28"/>
        </w:rPr>
        <w:t xml:space="preserve">объемом </w:t>
      </w:r>
      <w:r w:rsidR="00262D54">
        <w:rPr>
          <w:rFonts w:ascii="Times New Roman" w:hAnsi="Times New Roman" w:cs="Times New Roman"/>
          <w:b/>
          <w:sz w:val="28"/>
          <w:szCs w:val="28"/>
        </w:rPr>
        <w:t>2 986,88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BAA" w:rsidRPr="00F20AE3">
        <w:rPr>
          <w:rFonts w:ascii="Times New Roman" w:hAnsi="Times New Roman" w:cs="Times New Roman"/>
          <w:b/>
          <w:sz w:val="28"/>
          <w:szCs w:val="28"/>
        </w:rPr>
        <w:t>млн. руб.</w:t>
      </w:r>
      <w:r w:rsidR="00144BAA" w:rsidRPr="00F20AE3">
        <w:rPr>
          <w:rFonts w:ascii="Times New Roman" w:hAnsi="Times New Roman" w:cs="Times New Roman"/>
          <w:sz w:val="28"/>
          <w:szCs w:val="28"/>
        </w:rPr>
        <w:t xml:space="preserve"> (</w:t>
      </w:r>
      <w:r w:rsidR="00E37C68">
        <w:rPr>
          <w:rFonts w:ascii="Times New Roman" w:hAnsi="Times New Roman" w:cs="Times New Roman"/>
          <w:sz w:val="28"/>
          <w:szCs w:val="28"/>
        </w:rPr>
        <w:t xml:space="preserve">44,50% </w:t>
      </w:r>
      <w:r w:rsidR="00CA5D7D" w:rsidRPr="00F20AE3">
        <w:rPr>
          <w:rFonts w:ascii="Times New Roman" w:hAnsi="Times New Roman" w:cs="Times New Roman"/>
          <w:sz w:val="28"/>
          <w:szCs w:val="28"/>
        </w:rPr>
        <w:t xml:space="preserve">от общего </w:t>
      </w:r>
      <w:r w:rsidR="00C66702" w:rsidRPr="00F20AE3">
        <w:rPr>
          <w:rFonts w:ascii="Times New Roman" w:hAnsi="Times New Roman" w:cs="Times New Roman"/>
          <w:sz w:val="28"/>
          <w:szCs w:val="28"/>
        </w:rPr>
        <w:t xml:space="preserve">суммарного </w:t>
      </w:r>
      <w:r w:rsidR="00CA5D7D" w:rsidRPr="00F20AE3">
        <w:rPr>
          <w:rFonts w:ascii="Times New Roman" w:hAnsi="Times New Roman" w:cs="Times New Roman"/>
          <w:sz w:val="28"/>
          <w:szCs w:val="28"/>
        </w:rPr>
        <w:t xml:space="preserve">объема извещений, размещенных конкурентными способами) </w:t>
      </w:r>
      <w:r w:rsidR="00144BAA" w:rsidRPr="00F20AE3">
        <w:rPr>
          <w:rFonts w:ascii="Times New Roman" w:hAnsi="Times New Roman" w:cs="Times New Roman"/>
          <w:sz w:val="28"/>
          <w:szCs w:val="28"/>
        </w:rPr>
        <w:t xml:space="preserve">было размещено путем проведения </w:t>
      </w:r>
      <w:r w:rsidR="0082066D" w:rsidRPr="00F20AE3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906644" w:rsidRPr="00F20AE3">
        <w:rPr>
          <w:rFonts w:ascii="Times New Roman" w:hAnsi="Times New Roman" w:cs="Times New Roman"/>
          <w:sz w:val="28"/>
          <w:szCs w:val="28"/>
          <w:u w:val="single"/>
        </w:rPr>
        <w:t>ткрыт</w:t>
      </w:r>
      <w:r w:rsidR="0082066D" w:rsidRPr="00F20AE3"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="00906644" w:rsidRPr="00F20AE3">
        <w:rPr>
          <w:rFonts w:ascii="Times New Roman" w:hAnsi="Times New Roman" w:cs="Times New Roman"/>
          <w:sz w:val="28"/>
          <w:szCs w:val="28"/>
          <w:u w:val="single"/>
        </w:rPr>
        <w:t xml:space="preserve"> конкурс</w:t>
      </w:r>
      <w:r w:rsidR="0082066D" w:rsidRPr="00F20AE3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906644" w:rsidRPr="00F20AE3">
        <w:rPr>
          <w:rFonts w:ascii="Times New Roman" w:hAnsi="Times New Roman" w:cs="Times New Roman"/>
          <w:sz w:val="28"/>
          <w:szCs w:val="28"/>
          <w:u w:val="single"/>
        </w:rPr>
        <w:t xml:space="preserve"> в электронной форме</w:t>
      </w:r>
      <w:r w:rsidR="0082066D" w:rsidRPr="00F20AE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C069D" w:rsidRDefault="00E37C68" w:rsidP="004734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409 </w:t>
      </w:r>
      <w:r w:rsidR="006F732F" w:rsidRPr="007F300B">
        <w:rPr>
          <w:rFonts w:ascii="Times New Roman" w:hAnsi="Times New Roman" w:cs="Times New Roman"/>
          <w:b/>
          <w:sz w:val="28"/>
          <w:szCs w:val="28"/>
        </w:rPr>
        <w:t>и</w:t>
      </w:r>
      <w:r w:rsidR="0082066D" w:rsidRPr="007F300B">
        <w:rPr>
          <w:rFonts w:ascii="Times New Roman" w:hAnsi="Times New Roman" w:cs="Times New Roman"/>
          <w:b/>
          <w:sz w:val="28"/>
          <w:szCs w:val="28"/>
        </w:rPr>
        <w:t>звещени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82066D" w:rsidRPr="00F20AE3">
        <w:rPr>
          <w:rFonts w:ascii="Times New Roman" w:hAnsi="Times New Roman" w:cs="Times New Roman"/>
          <w:sz w:val="28"/>
          <w:szCs w:val="28"/>
        </w:rPr>
        <w:t xml:space="preserve"> общим </w:t>
      </w:r>
      <w:r w:rsidR="00851278">
        <w:rPr>
          <w:rFonts w:ascii="Times New Roman" w:hAnsi="Times New Roman" w:cs="Times New Roman"/>
          <w:sz w:val="28"/>
          <w:szCs w:val="28"/>
        </w:rPr>
        <w:t xml:space="preserve">стоимостным </w:t>
      </w:r>
      <w:r w:rsidR="0082066D" w:rsidRPr="00F20AE3">
        <w:rPr>
          <w:rFonts w:ascii="Times New Roman" w:hAnsi="Times New Roman" w:cs="Times New Roman"/>
          <w:sz w:val="28"/>
          <w:szCs w:val="28"/>
        </w:rPr>
        <w:t xml:space="preserve">объемом </w:t>
      </w:r>
      <w:r>
        <w:rPr>
          <w:rFonts w:ascii="Times New Roman" w:hAnsi="Times New Roman" w:cs="Times New Roman"/>
          <w:b/>
          <w:sz w:val="28"/>
          <w:szCs w:val="28"/>
        </w:rPr>
        <w:t>304,88</w:t>
      </w:r>
      <w:r w:rsidR="00F20AE3" w:rsidRPr="00F20A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E14" w:rsidRPr="00F20AE3">
        <w:rPr>
          <w:rFonts w:ascii="Times New Roman" w:hAnsi="Times New Roman" w:cs="Times New Roman"/>
          <w:b/>
          <w:sz w:val="28"/>
          <w:szCs w:val="28"/>
        </w:rPr>
        <w:t>млн. руб.</w:t>
      </w:r>
      <w:r w:rsidR="00C92E14" w:rsidRPr="00235F9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4,54</w:t>
      </w:r>
      <w:r w:rsidR="0082066D" w:rsidRPr="00235F91">
        <w:rPr>
          <w:rFonts w:ascii="Times New Roman" w:hAnsi="Times New Roman" w:cs="Times New Roman"/>
          <w:sz w:val="28"/>
          <w:szCs w:val="28"/>
        </w:rPr>
        <w:t>% от общего</w:t>
      </w:r>
      <w:r w:rsidR="00C66702" w:rsidRPr="00235F91">
        <w:rPr>
          <w:rFonts w:ascii="Times New Roman" w:hAnsi="Times New Roman" w:cs="Times New Roman"/>
          <w:sz w:val="28"/>
          <w:szCs w:val="28"/>
        </w:rPr>
        <w:t xml:space="preserve"> суммарного</w:t>
      </w:r>
      <w:r w:rsidR="0082066D" w:rsidRPr="00235F91">
        <w:rPr>
          <w:rFonts w:ascii="Times New Roman" w:hAnsi="Times New Roman" w:cs="Times New Roman"/>
          <w:sz w:val="28"/>
          <w:szCs w:val="28"/>
        </w:rPr>
        <w:t xml:space="preserve"> объема извещений, размещенных конкурентными способами) было размещено путем проведения </w:t>
      </w:r>
      <w:r w:rsidR="0082066D" w:rsidRPr="00235F91">
        <w:rPr>
          <w:rFonts w:ascii="Times New Roman" w:hAnsi="Times New Roman" w:cs="Times New Roman"/>
          <w:sz w:val="28"/>
          <w:szCs w:val="28"/>
          <w:u w:val="single"/>
        </w:rPr>
        <w:t>запроса котировок в электронной форме</w:t>
      </w:r>
      <w:r w:rsidR="0082066D" w:rsidRPr="00235F91">
        <w:rPr>
          <w:rFonts w:ascii="Times New Roman" w:hAnsi="Times New Roman" w:cs="Times New Roman"/>
          <w:sz w:val="28"/>
          <w:szCs w:val="28"/>
        </w:rPr>
        <w:t>.</w:t>
      </w:r>
    </w:p>
    <w:p w:rsidR="00BC0110" w:rsidRPr="00235F91" w:rsidRDefault="00BC0110" w:rsidP="004734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0AE8" w:rsidRPr="00235F91" w:rsidRDefault="00ED18BC" w:rsidP="004734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b/>
          <w:sz w:val="28"/>
          <w:szCs w:val="28"/>
        </w:rPr>
        <w:t>Таблица 1.</w:t>
      </w:r>
      <w:r w:rsidR="007F43D2" w:rsidRPr="00235F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3D2" w:rsidRPr="00235F91">
        <w:rPr>
          <w:rFonts w:ascii="Times New Roman" w:hAnsi="Times New Roman" w:cs="Times New Roman"/>
          <w:sz w:val="28"/>
          <w:szCs w:val="28"/>
        </w:rPr>
        <w:t>Количество и объем размещенных извещений государственными заказчиками Курской области</w:t>
      </w:r>
      <w:r w:rsidR="003F01C2" w:rsidRPr="00235F91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 (подрядчика, исполнителя)</w:t>
      </w: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ED18BC" w:rsidRPr="00235F91" w:rsidTr="00597194">
        <w:trPr>
          <w:tblHeader/>
        </w:trPr>
        <w:tc>
          <w:tcPr>
            <w:tcW w:w="5211" w:type="dxa"/>
            <w:vMerge w:val="restart"/>
            <w:shd w:val="clear" w:color="auto" w:fill="CCC0D9" w:themeFill="accent4" w:themeFillTint="66"/>
            <w:vAlign w:val="center"/>
          </w:tcPr>
          <w:p w:rsidR="00ED18BC" w:rsidRPr="00BC0110" w:rsidRDefault="00ED18BC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CCC0D9" w:themeFill="accent4" w:themeFillTint="66"/>
            <w:vAlign w:val="center"/>
          </w:tcPr>
          <w:p w:rsidR="00ED18BC" w:rsidRPr="00BC0110" w:rsidRDefault="007A6C4E" w:rsidP="00E37C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20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7837"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квартал 202</w:t>
            </w:r>
            <w:r w:rsidR="00E37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ED18BC"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</w:tr>
      <w:tr w:rsidR="00ED18BC" w:rsidRPr="00235F91" w:rsidTr="00597194">
        <w:trPr>
          <w:trHeight w:val="844"/>
          <w:tblHeader/>
        </w:trPr>
        <w:tc>
          <w:tcPr>
            <w:tcW w:w="5211" w:type="dxa"/>
            <w:vMerge/>
            <w:shd w:val="clear" w:color="auto" w:fill="CCC0D9" w:themeFill="accent4" w:themeFillTint="66"/>
            <w:vAlign w:val="center"/>
          </w:tcPr>
          <w:p w:rsidR="00ED18BC" w:rsidRPr="00BC0110" w:rsidRDefault="00ED18BC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CCC0D9" w:themeFill="accent4" w:themeFillTint="66"/>
            <w:vAlign w:val="center"/>
          </w:tcPr>
          <w:p w:rsidR="00ED18BC" w:rsidRPr="00BC0110" w:rsidRDefault="00ED18BC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извещений о закупке, шт.</w:t>
            </w:r>
          </w:p>
        </w:tc>
        <w:tc>
          <w:tcPr>
            <w:tcW w:w="2232" w:type="dxa"/>
            <w:shd w:val="clear" w:color="auto" w:fill="CCC0D9" w:themeFill="accent4" w:themeFillTint="66"/>
            <w:vAlign w:val="center"/>
          </w:tcPr>
          <w:p w:rsidR="00ED18BC" w:rsidRPr="00BC0110" w:rsidRDefault="00ED18BC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</w:tr>
      <w:tr w:rsidR="00ED18BC" w:rsidRPr="00235F91" w:rsidTr="00480AE8">
        <w:trPr>
          <w:trHeight w:val="421"/>
        </w:trPr>
        <w:tc>
          <w:tcPr>
            <w:tcW w:w="5211" w:type="dxa"/>
          </w:tcPr>
          <w:p w:rsidR="00ED18BC" w:rsidRPr="00BC0110" w:rsidRDefault="00ED18BC" w:rsidP="00FF03F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ED18BC" w:rsidRPr="007A6C4E" w:rsidRDefault="00E37C68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C68">
              <w:rPr>
                <w:rFonts w:ascii="Times New Roman" w:hAnsi="Times New Roman" w:cs="Times New Roman"/>
                <w:b/>
                <w:sz w:val="24"/>
                <w:szCs w:val="24"/>
              </w:rPr>
              <w:t>1 929</w:t>
            </w:r>
          </w:p>
        </w:tc>
        <w:tc>
          <w:tcPr>
            <w:tcW w:w="2232" w:type="dxa"/>
            <w:vAlign w:val="center"/>
          </w:tcPr>
          <w:p w:rsidR="00ED18BC" w:rsidRPr="00BC0110" w:rsidRDefault="00E37C68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C68">
              <w:rPr>
                <w:rFonts w:ascii="Times New Roman" w:hAnsi="Times New Roman" w:cs="Times New Roman"/>
                <w:b/>
                <w:sz w:val="24"/>
                <w:szCs w:val="24"/>
              </w:rPr>
              <w:t>3 419,02</w:t>
            </w:r>
          </w:p>
        </w:tc>
      </w:tr>
      <w:tr w:rsidR="00ED18BC" w:rsidRPr="00235F91" w:rsidTr="00480AE8">
        <w:trPr>
          <w:trHeight w:val="420"/>
        </w:trPr>
        <w:tc>
          <w:tcPr>
            <w:tcW w:w="5211" w:type="dxa"/>
          </w:tcPr>
          <w:p w:rsidR="00ED18BC" w:rsidRPr="00BC0110" w:rsidRDefault="00ED18BC" w:rsidP="00FF03F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7A6C4E" w:rsidRDefault="00E37C68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C68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232" w:type="dxa"/>
            <w:vAlign w:val="center"/>
          </w:tcPr>
          <w:p w:rsidR="00ED18BC" w:rsidRPr="00BC0110" w:rsidRDefault="00E37C68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C68">
              <w:rPr>
                <w:rFonts w:ascii="Times New Roman" w:hAnsi="Times New Roman" w:cs="Times New Roman"/>
                <w:b/>
                <w:sz w:val="24"/>
                <w:szCs w:val="24"/>
              </w:rPr>
              <w:t>2 986,88</w:t>
            </w:r>
          </w:p>
        </w:tc>
      </w:tr>
      <w:tr w:rsidR="00ED18BC" w:rsidRPr="00235F91" w:rsidTr="00480AE8">
        <w:trPr>
          <w:trHeight w:val="417"/>
        </w:trPr>
        <w:tc>
          <w:tcPr>
            <w:tcW w:w="5211" w:type="dxa"/>
          </w:tcPr>
          <w:p w:rsidR="00ED18BC" w:rsidRPr="00BC0110" w:rsidRDefault="00ED18BC" w:rsidP="00FF03F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7A6C4E" w:rsidRDefault="00E37C68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C68">
              <w:rPr>
                <w:rFonts w:ascii="Times New Roman" w:hAnsi="Times New Roman" w:cs="Times New Roman"/>
                <w:b/>
                <w:sz w:val="24"/>
                <w:szCs w:val="24"/>
              </w:rPr>
              <w:t>409</w:t>
            </w:r>
          </w:p>
        </w:tc>
        <w:tc>
          <w:tcPr>
            <w:tcW w:w="2232" w:type="dxa"/>
            <w:vAlign w:val="center"/>
          </w:tcPr>
          <w:p w:rsidR="00ED18BC" w:rsidRPr="00BC0110" w:rsidRDefault="00E37C68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C68">
              <w:rPr>
                <w:rFonts w:ascii="Times New Roman" w:hAnsi="Times New Roman" w:cs="Times New Roman"/>
                <w:b/>
                <w:sz w:val="24"/>
                <w:szCs w:val="24"/>
              </w:rPr>
              <w:t>304,88</w:t>
            </w:r>
          </w:p>
        </w:tc>
      </w:tr>
      <w:tr w:rsidR="00ED18BC" w:rsidRPr="00235F91" w:rsidTr="00480AE8">
        <w:trPr>
          <w:trHeight w:val="415"/>
        </w:trPr>
        <w:tc>
          <w:tcPr>
            <w:tcW w:w="5211" w:type="dxa"/>
          </w:tcPr>
          <w:p w:rsidR="00ED18BC" w:rsidRPr="00BC0110" w:rsidRDefault="00ED18BC" w:rsidP="00FF03F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ED18BC" w:rsidRPr="007A6C4E" w:rsidRDefault="00E37C68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2 380</w:t>
            </w:r>
          </w:p>
        </w:tc>
        <w:tc>
          <w:tcPr>
            <w:tcW w:w="2232" w:type="dxa"/>
            <w:vAlign w:val="center"/>
          </w:tcPr>
          <w:p w:rsidR="004C01E2" w:rsidRPr="00BC0110" w:rsidRDefault="00E37C68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6 710,78</w:t>
            </w:r>
          </w:p>
        </w:tc>
      </w:tr>
    </w:tbl>
    <w:p w:rsidR="00480AE8" w:rsidRPr="00235F91" w:rsidRDefault="00480AE8" w:rsidP="0047343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151C6" w:rsidRPr="00235F91" w:rsidRDefault="004151C6" w:rsidP="0047343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FA40EF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A573A2">
        <w:rPr>
          <w:rFonts w:ascii="Times New Roman" w:hAnsi="Times New Roman" w:cs="Times New Roman"/>
          <w:b/>
          <w:sz w:val="28"/>
          <w:szCs w:val="28"/>
        </w:rPr>
        <w:t>3</w:t>
      </w:r>
      <w:r w:rsidR="00BB5073" w:rsidRPr="00FF0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03FC">
        <w:rPr>
          <w:rFonts w:ascii="Times New Roman" w:hAnsi="Times New Roman" w:cs="Times New Roman"/>
          <w:b/>
          <w:sz w:val="28"/>
          <w:szCs w:val="28"/>
        </w:rPr>
        <w:t>квартале 202</w:t>
      </w:r>
      <w:r w:rsidR="00E37C68">
        <w:rPr>
          <w:rFonts w:ascii="Times New Roman" w:hAnsi="Times New Roman" w:cs="Times New Roman"/>
          <w:b/>
          <w:sz w:val="28"/>
          <w:szCs w:val="28"/>
        </w:rPr>
        <w:t>5</w:t>
      </w:r>
      <w:r w:rsidR="0082066D" w:rsidRPr="00FF0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4D8" w:rsidRPr="00FF03FC">
        <w:rPr>
          <w:rFonts w:ascii="Times New Roman" w:hAnsi="Times New Roman" w:cs="Times New Roman"/>
          <w:b/>
          <w:sz w:val="28"/>
          <w:szCs w:val="28"/>
        </w:rPr>
        <w:t>года</w:t>
      </w:r>
      <w:r w:rsidR="00B404D8" w:rsidRPr="00235F91">
        <w:rPr>
          <w:rFonts w:ascii="Times New Roman" w:hAnsi="Times New Roman" w:cs="Times New Roman"/>
          <w:sz w:val="28"/>
          <w:szCs w:val="28"/>
        </w:rPr>
        <w:t xml:space="preserve"> наиболее </w:t>
      </w:r>
      <w:r w:rsidR="008B5A51" w:rsidRPr="00235F91">
        <w:rPr>
          <w:rFonts w:ascii="Times New Roman" w:hAnsi="Times New Roman" w:cs="Times New Roman"/>
          <w:sz w:val="28"/>
          <w:szCs w:val="28"/>
        </w:rPr>
        <w:t xml:space="preserve">распространенным </w:t>
      </w:r>
      <w:r w:rsidR="00CF7BFB" w:rsidRPr="00235F91">
        <w:rPr>
          <w:rFonts w:ascii="Times New Roman" w:hAnsi="Times New Roman" w:cs="Times New Roman"/>
          <w:sz w:val="28"/>
          <w:szCs w:val="28"/>
        </w:rPr>
        <w:t xml:space="preserve">способом определения поставщика </w:t>
      </w:r>
      <w:r w:rsidRPr="00235F91">
        <w:rPr>
          <w:rFonts w:ascii="Times New Roman" w:hAnsi="Times New Roman" w:cs="Times New Roman"/>
          <w:sz w:val="28"/>
          <w:szCs w:val="28"/>
        </w:rPr>
        <w:t>(под</w:t>
      </w:r>
      <w:r w:rsidR="00E06827">
        <w:rPr>
          <w:rFonts w:ascii="Times New Roman" w:hAnsi="Times New Roman" w:cs="Times New Roman"/>
          <w:sz w:val="28"/>
          <w:szCs w:val="28"/>
        </w:rPr>
        <w:t xml:space="preserve">рядчика, </w:t>
      </w:r>
      <w:r w:rsidR="006D5E79">
        <w:rPr>
          <w:rFonts w:ascii="Times New Roman" w:hAnsi="Times New Roman" w:cs="Times New Roman"/>
          <w:sz w:val="28"/>
          <w:szCs w:val="28"/>
        </w:rPr>
        <w:t>исполнителя)  являлся</w:t>
      </w:r>
      <w:r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Pr="00FF03FC">
        <w:rPr>
          <w:rFonts w:ascii="Times New Roman" w:hAnsi="Times New Roman" w:cs="Times New Roman"/>
          <w:sz w:val="28"/>
          <w:szCs w:val="28"/>
          <w:u w:val="single"/>
        </w:rPr>
        <w:t>электронный  аукц</w:t>
      </w:r>
      <w:r w:rsidR="00F2105B" w:rsidRPr="00FF03FC">
        <w:rPr>
          <w:rFonts w:ascii="Times New Roman" w:hAnsi="Times New Roman" w:cs="Times New Roman"/>
          <w:sz w:val="28"/>
          <w:szCs w:val="28"/>
          <w:u w:val="single"/>
        </w:rPr>
        <w:t>ион,</w:t>
      </w:r>
      <w:r w:rsidR="00E06827">
        <w:rPr>
          <w:rFonts w:ascii="Times New Roman" w:hAnsi="Times New Roman" w:cs="Times New Roman"/>
          <w:sz w:val="28"/>
          <w:szCs w:val="28"/>
        </w:rPr>
        <w:t xml:space="preserve"> доля которого</w:t>
      </w:r>
      <w:r w:rsidR="00F2105B" w:rsidRPr="00235F91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975553" w:rsidRPr="00FF03FC">
        <w:rPr>
          <w:rFonts w:ascii="Times New Roman" w:hAnsi="Times New Roman" w:cs="Times New Roman"/>
          <w:b/>
          <w:sz w:val="28"/>
          <w:szCs w:val="28"/>
        </w:rPr>
        <w:t>8</w:t>
      </w:r>
      <w:r w:rsidR="00E37C68">
        <w:rPr>
          <w:rFonts w:ascii="Times New Roman" w:hAnsi="Times New Roman" w:cs="Times New Roman"/>
          <w:b/>
          <w:sz w:val="28"/>
          <w:szCs w:val="28"/>
        </w:rPr>
        <w:t xml:space="preserve">1,06 </w:t>
      </w:r>
      <w:r w:rsidRPr="00FF03FC">
        <w:rPr>
          <w:rFonts w:ascii="Times New Roman" w:hAnsi="Times New Roman" w:cs="Times New Roman"/>
          <w:b/>
          <w:sz w:val="28"/>
          <w:szCs w:val="28"/>
        </w:rPr>
        <w:t>%</w:t>
      </w:r>
      <w:r w:rsidR="006D5E79">
        <w:rPr>
          <w:rFonts w:ascii="Times New Roman" w:hAnsi="Times New Roman" w:cs="Times New Roman"/>
          <w:sz w:val="28"/>
          <w:szCs w:val="28"/>
        </w:rPr>
        <w:t xml:space="preserve"> от общего</w:t>
      </w:r>
      <w:r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9541DD" w:rsidRPr="00235F91">
        <w:rPr>
          <w:rFonts w:ascii="Times New Roman" w:hAnsi="Times New Roman" w:cs="Times New Roman"/>
          <w:sz w:val="28"/>
          <w:szCs w:val="28"/>
        </w:rPr>
        <w:t xml:space="preserve">количества размещенных </w:t>
      </w:r>
      <w:r w:rsidR="00BE0533" w:rsidRPr="00235F91">
        <w:rPr>
          <w:rFonts w:ascii="Times New Roman" w:hAnsi="Times New Roman" w:cs="Times New Roman"/>
          <w:sz w:val="28"/>
          <w:szCs w:val="28"/>
        </w:rPr>
        <w:t>конкурентных процедур</w:t>
      </w:r>
      <w:r w:rsidRPr="00235F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0533" w:rsidRPr="00235F91" w:rsidRDefault="00BE0533" w:rsidP="004734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>Применение</w:t>
      </w:r>
      <w:r w:rsidR="00F2105B" w:rsidRPr="00235F91">
        <w:rPr>
          <w:rFonts w:ascii="Times New Roman" w:hAnsi="Times New Roman" w:cs="Times New Roman"/>
          <w:sz w:val="28"/>
          <w:szCs w:val="28"/>
        </w:rPr>
        <w:t xml:space="preserve"> заказчиками электронных аукционов обусловлено</w:t>
      </w:r>
      <w:r w:rsidR="004151C6" w:rsidRPr="00235F91">
        <w:rPr>
          <w:rFonts w:ascii="Times New Roman" w:hAnsi="Times New Roman" w:cs="Times New Roman"/>
          <w:sz w:val="28"/>
          <w:szCs w:val="28"/>
        </w:rPr>
        <w:t xml:space="preserve"> удобств</w:t>
      </w:r>
      <w:r w:rsidR="00F2105B" w:rsidRPr="00235F91">
        <w:rPr>
          <w:rFonts w:ascii="Times New Roman" w:hAnsi="Times New Roman" w:cs="Times New Roman"/>
          <w:sz w:val="28"/>
          <w:szCs w:val="28"/>
        </w:rPr>
        <w:t xml:space="preserve">ом электронной формы, </w:t>
      </w:r>
      <w:r w:rsidR="004151C6" w:rsidRPr="00235F91">
        <w:rPr>
          <w:rFonts w:ascii="Times New Roman" w:hAnsi="Times New Roman" w:cs="Times New Roman"/>
          <w:sz w:val="28"/>
          <w:szCs w:val="28"/>
        </w:rPr>
        <w:t>минимизацией време</w:t>
      </w:r>
      <w:r w:rsidR="00F2105B" w:rsidRPr="00235F91">
        <w:rPr>
          <w:rFonts w:ascii="Times New Roman" w:hAnsi="Times New Roman" w:cs="Times New Roman"/>
          <w:sz w:val="28"/>
          <w:szCs w:val="28"/>
        </w:rPr>
        <w:t xml:space="preserve">нных и материальных затрат, </w:t>
      </w:r>
      <w:r w:rsidR="004151C6" w:rsidRPr="00235F91">
        <w:rPr>
          <w:rFonts w:ascii="Times New Roman" w:hAnsi="Times New Roman" w:cs="Times New Roman"/>
          <w:sz w:val="28"/>
          <w:szCs w:val="28"/>
        </w:rPr>
        <w:t>что, в сравнении с другими процедурами, делает их наиболее привлекательными как для заказчиков, так и для поставщиков (подрядчиков, исполнителей).</w:t>
      </w:r>
    </w:p>
    <w:p w:rsidR="00FF03FC" w:rsidRDefault="00FE4636" w:rsidP="00FE4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75070" cy="2343150"/>
            <wp:effectExtent l="57150" t="0" r="30480" b="3810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03FC" w:rsidRPr="00235F91" w:rsidRDefault="00FF03FC" w:rsidP="00FE4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E4F" w:rsidRPr="00AB4E4F" w:rsidRDefault="007F13E8" w:rsidP="00361A0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3E8">
        <w:rPr>
          <w:rFonts w:ascii="Times New Roman" w:hAnsi="Times New Roman" w:cs="Times New Roman"/>
          <w:sz w:val="28"/>
          <w:szCs w:val="28"/>
        </w:rPr>
        <w:t>В сравнении с аналогичным периодом 202</w:t>
      </w:r>
      <w:r w:rsidR="00361A0A">
        <w:rPr>
          <w:rFonts w:ascii="Times New Roman" w:hAnsi="Times New Roman" w:cs="Times New Roman"/>
          <w:sz w:val="28"/>
          <w:szCs w:val="28"/>
        </w:rPr>
        <w:t>4</w:t>
      </w:r>
      <w:r w:rsidRPr="007F13E8"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7F13E8">
        <w:rPr>
          <w:rFonts w:ascii="Times New Roman" w:hAnsi="Times New Roman" w:cs="Times New Roman"/>
          <w:b/>
          <w:sz w:val="28"/>
          <w:szCs w:val="28"/>
        </w:rPr>
        <w:t>количество размещенных извещений</w:t>
      </w:r>
      <w:r w:rsidRPr="007F13E8">
        <w:rPr>
          <w:rFonts w:ascii="Times New Roman" w:hAnsi="Times New Roman" w:cs="Times New Roman"/>
          <w:sz w:val="28"/>
          <w:szCs w:val="28"/>
        </w:rPr>
        <w:t xml:space="preserve"> государственными заказчиками Курской области конкурентными способами определения поставщика (подрядчика, исполнителя) </w:t>
      </w:r>
      <w:r w:rsidRPr="007F13E8">
        <w:rPr>
          <w:rFonts w:ascii="Times New Roman" w:hAnsi="Times New Roman" w:cs="Times New Roman"/>
          <w:b/>
          <w:sz w:val="28"/>
          <w:szCs w:val="28"/>
        </w:rPr>
        <w:t>у</w:t>
      </w:r>
      <w:r w:rsidR="00361A0A">
        <w:rPr>
          <w:rFonts w:ascii="Times New Roman" w:hAnsi="Times New Roman" w:cs="Times New Roman"/>
          <w:b/>
          <w:sz w:val="28"/>
          <w:szCs w:val="28"/>
        </w:rPr>
        <w:t>величилось</w:t>
      </w:r>
      <w:r w:rsidR="00290C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13E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61A0A">
        <w:rPr>
          <w:rFonts w:ascii="Times New Roman" w:hAnsi="Times New Roman" w:cs="Times New Roman"/>
          <w:b/>
          <w:sz w:val="28"/>
          <w:szCs w:val="28"/>
        </w:rPr>
        <w:t>443</w:t>
      </w:r>
      <w:r w:rsidR="00616167">
        <w:rPr>
          <w:rFonts w:ascii="Times New Roman" w:hAnsi="Times New Roman" w:cs="Times New Roman"/>
          <w:b/>
          <w:sz w:val="28"/>
          <w:szCs w:val="28"/>
        </w:rPr>
        <w:t xml:space="preserve"> шт.</w:t>
      </w:r>
      <w:r w:rsidRPr="007F13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1A0A">
        <w:rPr>
          <w:rFonts w:ascii="Times New Roman" w:hAnsi="Times New Roman" w:cs="Times New Roman"/>
          <w:b/>
          <w:sz w:val="28"/>
          <w:szCs w:val="28"/>
        </w:rPr>
        <w:t>(22,87</w:t>
      </w:r>
      <w:r w:rsidRPr="007F13E8">
        <w:rPr>
          <w:rFonts w:ascii="Times New Roman" w:hAnsi="Times New Roman" w:cs="Times New Roman"/>
          <w:b/>
          <w:sz w:val="28"/>
          <w:szCs w:val="28"/>
        </w:rPr>
        <w:t>%)</w:t>
      </w:r>
      <w:r w:rsidR="00AB4E4F">
        <w:rPr>
          <w:rFonts w:ascii="Times New Roman" w:hAnsi="Times New Roman" w:cs="Times New Roman"/>
          <w:b/>
          <w:sz w:val="28"/>
          <w:szCs w:val="28"/>
        </w:rPr>
        <w:t xml:space="preserve">, суммарный объем размещенных извещений </w:t>
      </w:r>
      <w:r w:rsidR="00361A0A">
        <w:rPr>
          <w:rFonts w:ascii="Times New Roman" w:hAnsi="Times New Roman" w:cs="Times New Roman"/>
          <w:b/>
          <w:sz w:val="28"/>
          <w:szCs w:val="28"/>
        </w:rPr>
        <w:t>не изменился.</w:t>
      </w:r>
    </w:p>
    <w:p w:rsidR="009408C4" w:rsidRPr="00235F91" w:rsidRDefault="00864F6D" w:rsidP="007F13E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13E8">
        <w:rPr>
          <w:noProof/>
          <w:lang w:eastAsia="ru-RU"/>
        </w:rPr>
        <w:drawing>
          <wp:inline distT="0" distB="0" distL="0" distR="0">
            <wp:extent cx="5743575" cy="2438400"/>
            <wp:effectExtent l="1905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46780" w:rsidRPr="009156FA" w:rsidRDefault="00BB1B74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156FA">
        <w:rPr>
          <w:rFonts w:ascii="Times New Roman" w:hAnsi="Times New Roman" w:cs="Times New Roman"/>
          <w:sz w:val="28"/>
          <w:szCs w:val="28"/>
        </w:rPr>
        <w:lastRenderedPageBreak/>
        <w:t xml:space="preserve">Из общего количества </w:t>
      </w:r>
      <w:r w:rsidR="00CD3F10" w:rsidRPr="009156FA">
        <w:rPr>
          <w:rFonts w:ascii="Times New Roman" w:hAnsi="Times New Roman" w:cs="Times New Roman"/>
          <w:sz w:val="28"/>
          <w:szCs w:val="28"/>
        </w:rPr>
        <w:t xml:space="preserve">закупок, </w:t>
      </w:r>
      <w:r w:rsidRPr="009156FA">
        <w:rPr>
          <w:rFonts w:ascii="Times New Roman" w:hAnsi="Times New Roman" w:cs="Times New Roman"/>
          <w:sz w:val="28"/>
          <w:szCs w:val="28"/>
        </w:rPr>
        <w:t>размещенных</w:t>
      </w:r>
      <w:r w:rsidR="00CD3F10" w:rsidRPr="009156FA">
        <w:rPr>
          <w:rFonts w:ascii="Times New Roman" w:hAnsi="Times New Roman" w:cs="Times New Roman"/>
          <w:sz w:val="28"/>
          <w:szCs w:val="28"/>
        </w:rPr>
        <w:t xml:space="preserve"> </w:t>
      </w:r>
      <w:r w:rsidRPr="009156FA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</w:t>
      </w:r>
      <w:r w:rsidR="00FA40EF" w:rsidRPr="009156F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06827" w:rsidRPr="009156FA">
        <w:rPr>
          <w:rFonts w:ascii="Times New Roman" w:hAnsi="Times New Roman" w:cs="Times New Roman"/>
          <w:b/>
          <w:sz w:val="28"/>
          <w:szCs w:val="28"/>
        </w:rPr>
        <w:t>3</w:t>
      </w:r>
      <w:r w:rsidR="007F13E8" w:rsidRPr="009156FA">
        <w:rPr>
          <w:rFonts w:ascii="Times New Roman" w:hAnsi="Times New Roman" w:cs="Times New Roman"/>
          <w:b/>
          <w:sz w:val="28"/>
          <w:szCs w:val="28"/>
        </w:rPr>
        <w:t>-м</w:t>
      </w:r>
      <w:r w:rsidR="009E7266" w:rsidRPr="009156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F10" w:rsidRPr="009156FA">
        <w:rPr>
          <w:rFonts w:ascii="Times New Roman" w:hAnsi="Times New Roman" w:cs="Times New Roman"/>
          <w:b/>
          <w:sz w:val="28"/>
          <w:szCs w:val="28"/>
        </w:rPr>
        <w:t>квартале 202</w:t>
      </w:r>
      <w:r w:rsidR="00361A0A" w:rsidRPr="009156FA">
        <w:rPr>
          <w:rFonts w:ascii="Times New Roman" w:hAnsi="Times New Roman" w:cs="Times New Roman"/>
          <w:b/>
          <w:sz w:val="28"/>
          <w:szCs w:val="28"/>
        </w:rPr>
        <w:t>5</w:t>
      </w:r>
      <w:r w:rsidR="00B3434A" w:rsidRPr="009156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F10" w:rsidRPr="009156FA">
        <w:rPr>
          <w:rFonts w:ascii="Times New Roman" w:hAnsi="Times New Roman" w:cs="Times New Roman"/>
          <w:b/>
          <w:sz w:val="28"/>
          <w:szCs w:val="28"/>
        </w:rPr>
        <w:t>года</w:t>
      </w:r>
      <w:r w:rsidR="00CD3F10" w:rsidRPr="009156FA">
        <w:rPr>
          <w:rFonts w:ascii="Times New Roman" w:hAnsi="Times New Roman" w:cs="Times New Roman"/>
          <w:sz w:val="28"/>
          <w:szCs w:val="28"/>
        </w:rPr>
        <w:t xml:space="preserve">, </w:t>
      </w:r>
      <w:r w:rsidR="00451F20" w:rsidRPr="009156FA">
        <w:rPr>
          <w:rFonts w:ascii="Times New Roman" w:hAnsi="Times New Roman" w:cs="Times New Roman"/>
          <w:sz w:val="28"/>
          <w:szCs w:val="28"/>
        </w:rPr>
        <w:t>призн</w:t>
      </w:r>
      <w:r w:rsidR="00763919" w:rsidRPr="009156FA">
        <w:rPr>
          <w:rFonts w:ascii="Times New Roman" w:hAnsi="Times New Roman" w:cs="Times New Roman"/>
          <w:sz w:val="28"/>
          <w:szCs w:val="28"/>
        </w:rPr>
        <w:t>аны несостоявшим</w:t>
      </w:r>
      <w:r w:rsidR="00930777" w:rsidRPr="009156FA">
        <w:rPr>
          <w:rFonts w:ascii="Times New Roman" w:hAnsi="Times New Roman" w:cs="Times New Roman"/>
          <w:sz w:val="28"/>
          <w:szCs w:val="28"/>
        </w:rPr>
        <w:t>ся</w:t>
      </w:r>
      <w:r w:rsidR="00451F20" w:rsidRPr="009156FA">
        <w:rPr>
          <w:rFonts w:ascii="Times New Roman" w:hAnsi="Times New Roman" w:cs="Times New Roman"/>
          <w:sz w:val="28"/>
          <w:szCs w:val="28"/>
        </w:rPr>
        <w:t xml:space="preserve"> </w:t>
      </w:r>
      <w:r w:rsidR="00934DF0" w:rsidRPr="009156FA">
        <w:rPr>
          <w:rFonts w:ascii="Times New Roman" w:hAnsi="Times New Roman" w:cs="Times New Roman"/>
          <w:b/>
          <w:sz w:val="28"/>
          <w:szCs w:val="28"/>
        </w:rPr>
        <w:t>1</w:t>
      </w:r>
      <w:r w:rsidR="009156FA">
        <w:rPr>
          <w:rFonts w:ascii="Times New Roman" w:hAnsi="Times New Roman" w:cs="Times New Roman"/>
          <w:b/>
          <w:sz w:val="28"/>
          <w:szCs w:val="28"/>
        </w:rPr>
        <w:t xml:space="preserve"> 534</w:t>
      </w:r>
      <w:r w:rsidR="00C059A6" w:rsidRPr="009156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4CF" w:rsidRPr="009156FA">
        <w:rPr>
          <w:rFonts w:ascii="Times New Roman" w:hAnsi="Times New Roman" w:cs="Times New Roman"/>
          <w:b/>
          <w:sz w:val="28"/>
          <w:szCs w:val="28"/>
        </w:rPr>
        <w:t>процедур</w:t>
      </w:r>
      <w:r w:rsidR="008E7FD6">
        <w:rPr>
          <w:rFonts w:ascii="Times New Roman" w:hAnsi="Times New Roman" w:cs="Times New Roman"/>
          <w:b/>
          <w:sz w:val="28"/>
          <w:szCs w:val="28"/>
        </w:rPr>
        <w:t>ы</w:t>
      </w:r>
      <w:r w:rsidR="00466190" w:rsidRPr="009156FA">
        <w:rPr>
          <w:rFonts w:ascii="Times New Roman" w:hAnsi="Times New Roman" w:cs="Times New Roman"/>
          <w:b/>
          <w:sz w:val="28"/>
          <w:szCs w:val="28"/>
        </w:rPr>
        <w:t>.</w:t>
      </w:r>
      <w:r w:rsidR="00A034CF" w:rsidRPr="009156FA">
        <w:rPr>
          <w:rFonts w:ascii="Times New Roman" w:hAnsi="Times New Roman" w:cs="Times New Roman"/>
          <w:sz w:val="28"/>
          <w:szCs w:val="28"/>
        </w:rPr>
        <w:t xml:space="preserve"> </w:t>
      </w:r>
      <w:r w:rsidRPr="009156FA">
        <w:rPr>
          <w:rFonts w:ascii="Times New Roman" w:hAnsi="Times New Roman" w:cs="Times New Roman"/>
          <w:sz w:val="28"/>
          <w:szCs w:val="28"/>
        </w:rPr>
        <w:t>Основ</w:t>
      </w:r>
      <w:r w:rsidR="00930777" w:rsidRPr="009156FA">
        <w:rPr>
          <w:rFonts w:ascii="Times New Roman" w:hAnsi="Times New Roman" w:cs="Times New Roman"/>
          <w:sz w:val="28"/>
          <w:szCs w:val="28"/>
        </w:rPr>
        <w:t>ной причиной признания процедур</w:t>
      </w:r>
      <w:r w:rsidRPr="009156FA">
        <w:rPr>
          <w:rFonts w:ascii="Times New Roman" w:hAnsi="Times New Roman" w:cs="Times New Roman"/>
          <w:sz w:val="28"/>
          <w:szCs w:val="28"/>
        </w:rPr>
        <w:t xml:space="preserve"> закупки несостоявш</w:t>
      </w:r>
      <w:r w:rsidR="00930777" w:rsidRPr="009156FA">
        <w:rPr>
          <w:rFonts w:ascii="Times New Roman" w:hAnsi="Times New Roman" w:cs="Times New Roman"/>
          <w:sz w:val="28"/>
          <w:szCs w:val="28"/>
        </w:rPr>
        <w:t>имися</w:t>
      </w:r>
      <w:r w:rsidRPr="009156FA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9156FA">
        <w:rPr>
          <w:rFonts w:ascii="Times New Roman" w:hAnsi="Times New Roman" w:cs="Times New Roman"/>
          <w:sz w:val="28"/>
          <w:szCs w:val="28"/>
          <w:u w:val="single"/>
        </w:rPr>
        <w:t>подача одной заявки</w:t>
      </w:r>
      <w:r w:rsidRPr="009156FA">
        <w:rPr>
          <w:rFonts w:ascii="Times New Roman" w:hAnsi="Times New Roman" w:cs="Times New Roman"/>
          <w:sz w:val="28"/>
          <w:szCs w:val="28"/>
        </w:rPr>
        <w:t xml:space="preserve"> для участия в </w:t>
      </w:r>
      <w:r w:rsidR="000D7C92" w:rsidRPr="009156FA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Pr="009156FA">
        <w:rPr>
          <w:rFonts w:ascii="Times New Roman" w:hAnsi="Times New Roman" w:cs="Times New Roman"/>
          <w:sz w:val="28"/>
          <w:szCs w:val="28"/>
        </w:rPr>
        <w:t xml:space="preserve">процедуре </w:t>
      </w:r>
      <w:r w:rsidRPr="00725982">
        <w:rPr>
          <w:rFonts w:ascii="Times New Roman" w:hAnsi="Times New Roman" w:cs="Times New Roman"/>
          <w:b/>
          <w:sz w:val="28"/>
          <w:szCs w:val="28"/>
        </w:rPr>
        <w:t>(</w:t>
      </w:r>
      <w:r w:rsidR="00943F4A" w:rsidRPr="00725982">
        <w:rPr>
          <w:rFonts w:ascii="Times New Roman" w:hAnsi="Times New Roman" w:cs="Times New Roman"/>
          <w:b/>
          <w:sz w:val="28"/>
          <w:szCs w:val="28"/>
        </w:rPr>
        <w:t>61,21</w:t>
      </w:r>
      <w:r w:rsidRPr="00725982">
        <w:rPr>
          <w:rFonts w:ascii="Times New Roman" w:hAnsi="Times New Roman" w:cs="Times New Roman"/>
          <w:b/>
          <w:sz w:val="28"/>
          <w:szCs w:val="28"/>
        </w:rPr>
        <w:t>%).</w:t>
      </w:r>
    </w:p>
    <w:p w:rsidR="00BB1B74" w:rsidRPr="00235F91" w:rsidRDefault="00BB1B74" w:rsidP="00D763E2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156FA">
        <w:rPr>
          <w:rFonts w:ascii="Times New Roman" w:hAnsi="Times New Roman" w:cs="Times New Roman"/>
          <w:b/>
          <w:sz w:val="28"/>
          <w:szCs w:val="28"/>
        </w:rPr>
        <w:t>Таблица 2.</w:t>
      </w:r>
      <w:r w:rsidRPr="009156FA">
        <w:rPr>
          <w:rFonts w:ascii="Times New Roman" w:hAnsi="Times New Roman" w:cs="Times New Roman"/>
          <w:sz w:val="28"/>
          <w:szCs w:val="28"/>
        </w:rPr>
        <w:t xml:space="preserve"> Причины признания определения постав</w:t>
      </w:r>
      <w:r w:rsidR="0023495D" w:rsidRPr="009156FA">
        <w:rPr>
          <w:rFonts w:ascii="Times New Roman" w:hAnsi="Times New Roman" w:cs="Times New Roman"/>
          <w:sz w:val="28"/>
          <w:szCs w:val="28"/>
        </w:rPr>
        <w:t xml:space="preserve">щика (подрядчика, исполнителя) </w:t>
      </w:r>
      <w:proofErr w:type="gramStart"/>
      <w:r w:rsidRPr="009156FA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AC4671" w:rsidRPr="009156F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Look w:val="0420"/>
      </w:tblPr>
      <w:tblGrid>
        <w:gridCol w:w="3794"/>
        <w:gridCol w:w="2160"/>
        <w:gridCol w:w="1984"/>
        <w:gridCol w:w="2091"/>
      </w:tblGrid>
      <w:tr w:rsidR="00CE0956" w:rsidRPr="00CE0956" w:rsidTr="00BC0110">
        <w:tc>
          <w:tcPr>
            <w:tcW w:w="3794" w:type="dxa"/>
            <w:shd w:val="clear" w:color="auto" w:fill="B2A1C7" w:themeFill="accent4" w:themeFillTint="99"/>
          </w:tcPr>
          <w:p w:rsidR="00E52475" w:rsidRPr="00BC0110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причины</w:t>
            </w:r>
          </w:p>
        </w:tc>
        <w:tc>
          <w:tcPr>
            <w:tcW w:w="2160" w:type="dxa"/>
            <w:shd w:val="clear" w:color="auto" w:fill="B2A1C7" w:themeFill="accent4" w:themeFillTint="99"/>
          </w:tcPr>
          <w:p w:rsidR="00E52475" w:rsidRPr="00BC0110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процедур закупок, шт.</w:t>
            </w:r>
          </w:p>
        </w:tc>
        <w:tc>
          <w:tcPr>
            <w:tcW w:w="1984" w:type="dxa"/>
            <w:shd w:val="clear" w:color="auto" w:fill="B2A1C7" w:themeFill="accent4" w:themeFillTint="99"/>
          </w:tcPr>
          <w:p w:rsidR="00A249AB" w:rsidRDefault="00E52475" w:rsidP="00E524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НМЦК, </w:t>
            </w:r>
          </w:p>
          <w:p w:rsidR="00E52475" w:rsidRPr="00BC0110" w:rsidRDefault="00E52475" w:rsidP="00E524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млн. руб.</w:t>
            </w:r>
          </w:p>
        </w:tc>
        <w:tc>
          <w:tcPr>
            <w:tcW w:w="2091" w:type="dxa"/>
            <w:shd w:val="clear" w:color="auto" w:fill="B2A1C7" w:themeFill="accent4" w:themeFillTint="99"/>
          </w:tcPr>
          <w:p w:rsidR="00E52475" w:rsidRPr="00BC0110" w:rsidRDefault="00E52475" w:rsidP="00A249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в общем кол-ве </w:t>
            </w:r>
            <w:r w:rsidR="00F41AB4"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несост</w:t>
            </w:r>
            <w:r w:rsidR="00A249AB">
              <w:rPr>
                <w:rFonts w:ascii="Times New Roman" w:hAnsi="Times New Roman" w:cs="Times New Roman"/>
                <w:b/>
                <w:sz w:val="24"/>
                <w:szCs w:val="24"/>
              </w:rPr>
              <w:t>оявшихся</w:t>
            </w:r>
            <w:r w:rsidR="00F41AB4"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процедур</w:t>
            </w: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CE0956" w:rsidRPr="00CE0956" w:rsidTr="00BC0110">
        <w:trPr>
          <w:trHeight w:val="280"/>
        </w:trPr>
        <w:tc>
          <w:tcPr>
            <w:tcW w:w="3794" w:type="dxa"/>
          </w:tcPr>
          <w:p w:rsidR="006B6E89" w:rsidRPr="00BC0110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Подана одна заявка</w:t>
            </w:r>
          </w:p>
        </w:tc>
        <w:tc>
          <w:tcPr>
            <w:tcW w:w="2160" w:type="dxa"/>
          </w:tcPr>
          <w:p w:rsidR="006B6E89" w:rsidRPr="00CE0956" w:rsidRDefault="00943F4A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939</w:t>
            </w:r>
          </w:p>
        </w:tc>
        <w:tc>
          <w:tcPr>
            <w:tcW w:w="1984" w:type="dxa"/>
          </w:tcPr>
          <w:p w:rsidR="006B6E89" w:rsidRPr="00CE0956" w:rsidRDefault="006178AE" w:rsidP="00943F4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7AB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43F4A"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  <w:r w:rsidR="00FF7A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3F4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91" w:type="dxa"/>
          </w:tcPr>
          <w:p w:rsidR="006B6E89" w:rsidRPr="00CE0956" w:rsidRDefault="00943F4A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61,21</w:t>
            </w:r>
          </w:p>
        </w:tc>
      </w:tr>
      <w:tr w:rsidR="00CE0956" w:rsidRPr="00CE0956" w:rsidTr="00BC0110">
        <w:trPr>
          <w:trHeight w:val="280"/>
        </w:trPr>
        <w:tc>
          <w:tcPr>
            <w:tcW w:w="3794" w:type="dxa"/>
          </w:tcPr>
          <w:p w:rsidR="006B6E89" w:rsidRPr="00BC0110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Не подано ни одной заявки</w:t>
            </w:r>
          </w:p>
        </w:tc>
        <w:tc>
          <w:tcPr>
            <w:tcW w:w="2160" w:type="dxa"/>
          </w:tcPr>
          <w:p w:rsidR="006B6E89" w:rsidRPr="00CE0956" w:rsidRDefault="009156FA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</w:t>
            </w:r>
          </w:p>
        </w:tc>
        <w:tc>
          <w:tcPr>
            <w:tcW w:w="1984" w:type="dxa"/>
          </w:tcPr>
          <w:p w:rsidR="006B6E89" w:rsidRPr="00CE0956" w:rsidRDefault="009156FA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870,05</w:t>
            </w:r>
          </w:p>
        </w:tc>
        <w:tc>
          <w:tcPr>
            <w:tcW w:w="2091" w:type="dxa"/>
          </w:tcPr>
          <w:p w:rsidR="006B6E89" w:rsidRPr="00CE0956" w:rsidRDefault="00943F4A" w:rsidP="00CE0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32,98</w:t>
            </w:r>
          </w:p>
        </w:tc>
      </w:tr>
      <w:tr w:rsidR="00CE0956" w:rsidRPr="00CE0956" w:rsidTr="00BC0110">
        <w:trPr>
          <w:trHeight w:val="779"/>
        </w:trPr>
        <w:tc>
          <w:tcPr>
            <w:tcW w:w="3794" w:type="dxa"/>
          </w:tcPr>
          <w:p w:rsidR="006B6E89" w:rsidRPr="00BC0110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Одна заявка признана соответствующей</w:t>
            </w:r>
          </w:p>
        </w:tc>
        <w:tc>
          <w:tcPr>
            <w:tcW w:w="2160" w:type="dxa"/>
          </w:tcPr>
          <w:p w:rsidR="006B6E89" w:rsidRPr="00943F4A" w:rsidRDefault="00943F4A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</w:t>
            </w:r>
          </w:p>
        </w:tc>
        <w:tc>
          <w:tcPr>
            <w:tcW w:w="1984" w:type="dxa"/>
          </w:tcPr>
          <w:p w:rsidR="006B6E89" w:rsidRPr="00943F4A" w:rsidRDefault="00943F4A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,16</w:t>
            </w:r>
          </w:p>
        </w:tc>
        <w:tc>
          <w:tcPr>
            <w:tcW w:w="2091" w:type="dxa"/>
          </w:tcPr>
          <w:p w:rsidR="006B6E89" w:rsidRPr="00CE0956" w:rsidRDefault="00943F4A" w:rsidP="00C50A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5,09</w:t>
            </w:r>
          </w:p>
        </w:tc>
      </w:tr>
      <w:tr w:rsidR="00CE0956" w:rsidRPr="00CE0956" w:rsidTr="00BC0110">
        <w:trPr>
          <w:trHeight w:val="280"/>
        </w:trPr>
        <w:tc>
          <w:tcPr>
            <w:tcW w:w="3794" w:type="dxa"/>
          </w:tcPr>
          <w:p w:rsidR="006B6E89" w:rsidRPr="00BC0110" w:rsidRDefault="00F525B7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Все поданные заявки отклонены</w:t>
            </w:r>
          </w:p>
        </w:tc>
        <w:tc>
          <w:tcPr>
            <w:tcW w:w="2160" w:type="dxa"/>
          </w:tcPr>
          <w:p w:rsidR="006B6E89" w:rsidRPr="00CE0956" w:rsidRDefault="00B244F3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6B6E89" w:rsidRPr="00943F4A" w:rsidRDefault="00B244F3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210,28</w:t>
            </w:r>
          </w:p>
        </w:tc>
        <w:tc>
          <w:tcPr>
            <w:tcW w:w="2091" w:type="dxa"/>
          </w:tcPr>
          <w:p w:rsidR="006B6E89" w:rsidRPr="00CE0956" w:rsidRDefault="00FF7ABC" w:rsidP="00943F4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943F4A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CE0956" w:rsidRPr="00CE0956" w:rsidTr="00BC0110">
        <w:tc>
          <w:tcPr>
            <w:tcW w:w="3794" w:type="dxa"/>
          </w:tcPr>
          <w:p w:rsidR="00C80253" w:rsidRPr="00BC0110" w:rsidRDefault="00C80253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160" w:type="dxa"/>
          </w:tcPr>
          <w:p w:rsidR="00C80253" w:rsidRPr="00BC0110" w:rsidRDefault="00943F4A" w:rsidP="00A01E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1 534</w:t>
            </w:r>
          </w:p>
        </w:tc>
        <w:tc>
          <w:tcPr>
            <w:tcW w:w="1984" w:type="dxa"/>
          </w:tcPr>
          <w:p w:rsidR="00C80253" w:rsidRPr="00BC0110" w:rsidRDefault="006178AE" w:rsidP="00943F4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43F4A">
              <w:rPr>
                <w:rFonts w:ascii="Times New Roman" w:hAnsi="Times New Roman" w:cs="Times New Roman"/>
                <w:b/>
                <w:sz w:val="24"/>
                <w:szCs w:val="24"/>
              </w:rPr>
              <w:t> 384,70</w:t>
            </w:r>
          </w:p>
        </w:tc>
        <w:tc>
          <w:tcPr>
            <w:tcW w:w="2091" w:type="dxa"/>
          </w:tcPr>
          <w:p w:rsidR="00C80253" w:rsidRPr="00BC0110" w:rsidRDefault="009C5BA5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524342" w:rsidRPr="00235F91" w:rsidRDefault="00524342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C4B19" w:rsidRPr="00235F91" w:rsidRDefault="00DC4B19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 xml:space="preserve">В </w:t>
      </w:r>
      <w:r w:rsidR="00FF7ABC">
        <w:rPr>
          <w:rFonts w:ascii="Times New Roman" w:hAnsi="Times New Roman" w:cs="Times New Roman"/>
          <w:b/>
          <w:sz w:val="28"/>
          <w:szCs w:val="28"/>
        </w:rPr>
        <w:t>3</w:t>
      </w:r>
      <w:r w:rsidR="00764136">
        <w:rPr>
          <w:rFonts w:ascii="Times New Roman" w:hAnsi="Times New Roman" w:cs="Times New Roman"/>
          <w:b/>
          <w:sz w:val="28"/>
          <w:szCs w:val="28"/>
        </w:rPr>
        <w:t>-м</w:t>
      </w:r>
      <w:r w:rsidRPr="00CE0956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943F4A">
        <w:rPr>
          <w:rFonts w:ascii="Times New Roman" w:hAnsi="Times New Roman" w:cs="Times New Roman"/>
          <w:b/>
          <w:sz w:val="28"/>
          <w:szCs w:val="28"/>
        </w:rPr>
        <w:t>5</w:t>
      </w:r>
      <w:r w:rsidRPr="00CE095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235F91">
        <w:rPr>
          <w:rFonts w:ascii="Times New Roman" w:hAnsi="Times New Roman" w:cs="Times New Roman"/>
          <w:sz w:val="28"/>
          <w:szCs w:val="28"/>
        </w:rPr>
        <w:t xml:space="preserve"> по всем объявленным государственными заказчиками Курской области конкурентным закупочным процедурам было </w:t>
      </w:r>
      <w:r w:rsidRPr="0021332B">
        <w:rPr>
          <w:rFonts w:ascii="Times New Roman" w:hAnsi="Times New Roman" w:cs="Times New Roman"/>
          <w:b/>
          <w:sz w:val="28"/>
          <w:szCs w:val="28"/>
        </w:rPr>
        <w:t xml:space="preserve">подано </w:t>
      </w:r>
      <w:r w:rsidR="00943F4A">
        <w:rPr>
          <w:rFonts w:ascii="Times New Roman" w:hAnsi="Times New Roman" w:cs="Times New Roman"/>
          <w:b/>
          <w:sz w:val="28"/>
          <w:szCs w:val="28"/>
        </w:rPr>
        <w:t xml:space="preserve">4 042 </w:t>
      </w:r>
      <w:r w:rsidRPr="0021332B">
        <w:rPr>
          <w:rFonts w:ascii="Times New Roman" w:hAnsi="Times New Roman" w:cs="Times New Roman"/>
          <w:b/>
          <w:sz w:val="28"/>
          <w:szCs w:val="28"/>
        </w:rPr>
        <w:t>зая</w:t>
      </w:r>
      <w:r w:rsidR="00943F4A">
        <w:rPr>
          <w:rFonts w:ascii="Times New Roman" w:hAnsi="Times New Roman" w:cs="Times New Roman"/>
          <w:b/>
          <w:sz w:val="28"/>
          <w:szCs w:val="28"/>
        </w:rPr>
        <w:t>вки</w:t>
      </w:r>
      <w:r w:rsidRPr="00235F91">
        <w:rPr>
          <w:rFonts w:ascii="Times New Roman" w:hAnsi="Times New Roman" w:cs="Times New Roman"/>
          <w:sz w:val="28"/>
          <w:szCs w:val="28"/>
        </w:rPr>
        <w:t xml:space="preserve">, из них допущены </w:t>
      </w:r>
      <w:r w:rsidR="00FF7ABC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943F4A">
        <w:rPr>
          <w:rFonts w:ascii="Times New Roman" w:hAnsi="Times New Roman" w:cs="Times New Roman"/>
          <w:b/>
          <w:sz w:val="28"/>
          <w:szCs w:val="28"/>
        </w:rPr>
        <w:t>677</w:t>
      </w:r>
      <w:r w:rsidR="009623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332B">
        <w:rPr>
          <w:rFonts w:ascii="Times New Roman" w:hAnsi="Times New Roman" w:cs="Times New Roman"/>
          <w:b/>
          <w:sz w:val="28"/>
          <w:szCs w:val="28"/>
        </w:rPr>
        <w:t>заявок (</w:t>
      </w:r>
      <w:r w:rsidR="003E1399">
        <w:rPr>
          <w:rFonts w:ascii="Times New Roman" w:hAnsi="Times New Roman" w:cs="Times New Roman"/>
          <w:b/>
          <w:sz w:val="28"/>
          <w:szCs w:val="28"/>
        </w:rPr>
        <w:t>90,97</w:t>
      </w:r>
      <w:r w:rsidRPr="0021332B">
        <w:rPr>
          <w:rFonts w:ascii="Times New Roman" w:hAnsi="Times New Roman" w:cs="Times New Roman"/>
          <w:b/>
          <w:sz w:val="28"/>
          <w:szCs w:val="28"/>
        </w:rPr>
        <w:t>%).</w:t>
      </w:r>
      <w:r w:rsidRPr="00235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B19" w:rsidRPr="00235F91" w:rsidRDefault="00DC4B19" w:rsidP="00DC4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50280" cy="3086100"/>
            <wp:effectExtent l="19050" t="0" r="26670" b="0"/>
            <wp:docPr id="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B6445" w:rsidRDefault="00DB6445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C4B19" w:rsidRPr="00235F91" w:rsidRDefault="00DC4B19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lastRenderedPageBreak/>
        <w:t>Количество</w:t>
      </w:r>
      <w:r w:rsidR="00D62CFC">
        <w:rPr>
          <w:rFonts w:ascii="Times New Roman" w:hAnsi="Times New Roman" w:cs="Times New Roman"/>
          <w:sz w:val="28"/>
          <w:szCs w:val="28"/>
        </w:rPr>
        <w:t xml:space="preserve"> </w:t>
      </w:r>
      <w:r w:rsidRPr="00235F91">
        <w:rPr>
          <w:rFonts w:ascii="Times New Roman" w:hAnsi="Times New Roman" w:cs="Times New Roman"/>
          <w:sz w:val="28"/>
          <w:szCs w:val="28"/>
        </w:rPr>
        <w:t xml:space="preserve"> процедур закупок</w:t>
      </w:r>
      <w:r w:rsidR="00404CBB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6571AD">
        <w:rPr>
          <w:rFonts w:ascii="Times New Roman" w:hAnsi="Times New Roman" w:cs="Times New Roman"/>
          <w:b/>
          <w:sz w:val="28"/>
          <w:szCs w:val="28"/>
        </w:rPr>
        <w:t>3</w:t>
      </w:r>
      <w:r w:rsidR="00462CD4">
        <w:rPr>
          <w:rFonts w:ascii="Times New Roman" w:hAnsi="Times New Roman" w:cs="Times New Roman"/>
          <w:b/>
          <w:sz w:val="28"/>
          <w:szCs w:val="28"/>
        </w:rPr>
        <w:t>-го</w:t>
      </w:r>
      <w:r w:rsidRPr="002133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33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квартала 202</w:t>
      </w:r>
      <w:r w:rsidR="003E13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2133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года,</w:t>
      </w:r>
      <w:r w:rsidRPr="00235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которым подано </w:t>
      </w:r>
      <w:proofErr w:type="gramStart"/>
      <w:r w:rsidRPr="00235F91">
        <w:rPr>
          <w:rFonts w:ascii="Times New Roman" w:hAnsi="Times New Roman" w:cs="Times New Roman"/>
          <w:color w:val="000000" w:themeColor="text1"/>
          <w:sz w:val="28"/>
          <w:szCs w:val="28"/>
        </w:rPr>
        <w:t>более одной заявки</w:t>
      </w:r>
      <w:r w:rsidR="00462CD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A5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35F91">
        <w:rPr>
          <w:rFonts w:ascii="Times New Roman" w:hAnsi="Times New Roman" w:cs="Times New Roman"/>
          <w:sz w:val="28"/>
          <w:szCs w:val="28"/>
        </w:rPr>
        <w:t>составил</w:t>
      </w:r>
      <w:r w:rsidR="00FB2C33" w:rsidRPr="00235F9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3E13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845</w:t>
      </w:r>
      <w:r w:rsidR="003D16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6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133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шт</w:t>
      </w:r>
      <w:r w:rsidRPr="0021332B">
        <w:rPr>
          <w:rFonts w:ascii="Times New Roman" w:hAnsi="Times New Roman" w:cs="Times New Roman"/>
          <w:b/>
          <w:sz w:val="28"/>
          <w:szCs w:val="28"/>
        </w:rPr>
        <w:t>. (</w:t>
      </w:r>
      <w:r w:rsidR="003E1399">
        <w:rPr>
          <w:rFonts w:ascii="Times New Roman" w:hAnsi="Times New Roman" w:cs="Times New Roman"/>
          <w:b/>
          <w:sz w:val="28"/>
          <w:szCs w:val="28"/>
        </w:rPr>
        <w:t>35,50</w:t>
      </w:r>
      <w:r w:rsidRPr="0021332B">
        <w:rPr>
          <w:rFonts w:ascii="Times New Roman" w:hAnsi="Times New Roman" w:cs="Times New Roman"/>
          <w:b/>
          <w:sz w:val="28"/>
          <w:szCs w:val="28"/>
        </w:rPr>
        <w:t>%)</w:t>
      </w:r>
      <w:r w:rsidRPr="00235F91">
        <w:rPr>
          <w:rFonts w:ascii="Times New Roman" w:hAnsi="Times New Roman" w:cs="Times New Roman"/>
          <w:sz w:val="28"/>
          <w:szCs w:val="28"/>
        </w:rPr>
        <w:t xml:space="preserve"> от общего числа размещенных конкурентных процедур.</w:t>
      </w:r>
      <w:r w:rsidR="00CB51CD" w:rsidRPr="00235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B19" w:rsidRPr="00235F91" w:rsidRDefault="00DC4B19" w:rsidP="00D763E2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>Среднее количество поданных заявок на участие в закупке по данным ЕИС</w:t>
      </w:r>
      <w:r w:rsidRPr="00235F91">
        <w:rPr>
          <w:rFonts w:ascii="Times New Roman" w:hAnsi="Times New Roman" w:cs="Times New Roman"/>
          <w:sz w:val="28"/>
          <w:szCs w:val="28"/>
        </w:rPr>
        <w:br/>
        <w:t>в</w:t>
      </w:r>
      <w:r w:rsidR="000F31DC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6571AD">
        <w:rPr>
          <w:rFonts w:ascii="Times New Roman" w:hAnsi="Times New Roman" w:cs="Times New Roman"/>
          <w:b/>
          <w:sz w:val="28"/>
          <w:szCs w:val="28"/>
        </w:rPr>
        <w:t>3</w:t>
      </w:r>
      <w:r w:rsidR="00462CD4">
        <w:rPr>
          <w:rFonts w:ascii="Times New Roman" w:hAnsi="Times New Roman" w:cs="Times New Roman"/>
          <w:b/>
          <w:sz w:val="28"/>
          <w:szCs w:val="28"/>
        </w:rPr>
        <w:t>-м</w:t>
      </w:r>
      <w:r w:rsidRPr="00404C04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3E1399">
        <w:rPr>
          <w:rFonts w:ascii="Times New Roman" w:hAnsi="Times New Roman" w:cs="Times New Roman"/>
          <w:b/>
          <w:sz w:val="28"/>
          <w:szCs w:val="28"/>
        </w:rPr>
        <w:t>5</w:t>
      </w:r>
      <w:r w:rsidRPr="00404C0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235F91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="003E1399">
        <w:rPr>
          <w:rFonts w:ascii="Times New Roman" w:hAnsi="Times New Roman" w:cs="Times New Roman"/>
          <w:sz w:val="28"/>
          <w:szCs w:val="28"/>
        </w:rPr>
        <w:t xml:space="preserve"> </w:t>
      </w:r>
      <w:r w:rsidR="003E1399" w:rsidRPr="003E1399">
        <w:rPr>
          <w:rFonts w:ascii="Times New Roman" w:hAnsi="Times New Roman" w:cs="Times New Roman"/>
          <w:b/>
          <w:sz w:val="28"/>
          <w:szCs w:val="28"/>
        </w:rPr>
        <w:t>2,35</w:t>
      </w:r>
      <w:r w:rsidR="00FA0E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63E2">
        <w:rPr>
          <w:rFonts w:ascii="Times New Roman" w:hAnsi="Times New Roman" w:cs="Times New Roman"/>
          <w:b/>
          <w:sz w:val="28"/>
          <w:szCs w:val="28"/>
        </w:rPr>
        <w:t>заяв</w:t>
      </w:r>
      <w:r w:rsidR="00FA0EAF">
        <w:rPr>
          <w:rFonts w:ascii="Times New Roman" w:hAnsi="Times New Roman" w:cs="Times New Roman"/>
          <w:b/>
          <w:sz w:val="28"/>
          <w:szCs w:val="28"/>
        </w:rPr>
        <w:t>ки</w:t>
      </w:r>
      <w:r w:rsidR="00DB6445">
        <w:rPr>
          <w:rFonts w:ascii="Times New Roman" w:hAnsi="Times New Roman" w:cs="Times New Roman"/>
          <w:sz w:val="28"/>
          <w:szCs w:val="28"/>
        </w:rPr>
        <w:t xml:space="preserve">. </w:t>
      </w:r>
      <w:r w:rsidR="00CB51CD" w:rsidRPr="00235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B19" w:rsidRPr="007F6DD5" w:rsidRDefault="00DC4B19" w:rsidP="006A5DD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D763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 xml:space="preserve">2. РЕЕСТР КОНТРАКТОВ, ЗАКЛЮЧЕННЫХ ГОСУДАРСТВЕННЫМИ ЗАКАЗЧИКАМИ КУРСКОЙ ОБЛАСТИ </w:t>
      </w:r>
    </w:p>
    <w:p w:rsidR="00D77D7D" w:rsidRPr="009508D4" w:rsidRDefault="00D77D7D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62CD4" w:rsidRDefault="00782E58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E1399">
        <w:rPr>
          <w:rFonts w:ascii="Times New Roman" w:hAnsi="Times New Roman" w:cs="Times New Roman"/>
          <w:b/>
          <w:sz w:val="28"/>
          <w:szCs w:val="28"/>
        </w:rPr>
        <w:t xml:space="preserve">3-м </w:t>
      </w:r>
      <w:r w:rsidR="00462CD4" w:rsidRPr="003E1399">
        <w:rPr>
          <w:rFonts w:ascii="Times New Roman" w:hAnsi="Times New Roman" w:cs="Times New Roman"/>
          <w:b/>
          <w:sz w:val="28"/>
          <w:szCs w:val="28"/>
        </w:rPr>
        <w:t>квартале 202</w:t>
      </w:r>
      <w:r w:rsidR="003E1399" w:rsidRPr="003E1399">
        <w:rPr>
          <w:rFonts w:ascii="Times New Roman" w:hAnsi="Times New Roman" w:cs="Times New Roman"/>
          <w:b/>
          <w:sz w:val="28"/>
          <w:szCs w:val="28"/>
        </w:rPr>
        <w:t>5</w:t>
      </w:r>
      <w:r w:rsidR="00462CD4" w:rsidRPr="003E139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462CD4" w:rsidRPr="00462CD4">
        <w:rPr>
          <w:rFonts w:ascii="Times New Roman" w:hAnsi="Times New Roman" w:cs="Times New Roman"/>
          <w:sz w:val="28"/>
          <w:szCs w:val="28"/>
        </w:rPr>
        <w:t xml:space="preserve"> государственными заказчиками Курской области было заключено </w:t>
      </w:r>
      <w:r w:rsidR="00E866CA">
        <w:rPr>
          <w:rFonts w:ascii="Times New Roman" w:hAnsi="Times New Roman" w:cs="Times New Roman"/>
          <w:b/>
          <w:sz w:val="28"/>
          <w:szCs w:val="28"/>
        </w:rPr>
        <w:t xml:space="preserve">2 493 </w:t>
      </w:r>
      <w:r w:rsidR="00462CD4" w:rsidRPr="00B4351C">
        <w:rPr>
          <w:rFonts w:ascii="Times New Roman" w:hAnsi="Times New Roman" w:cs="Times New Roman"/>
          <w:b/>
          <w:sz w:val="28"/>
          <w:szCs w:val="28"/>
        </w:rPr>
        <w:t>контракт</w:t>
      </w:r>
      <w:r w:rsidR="00E866CA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462CD4" w:rsidRPr="00462CD4">
        <w:rPr>
          <w:rFonts w:ascii="Times New Roman" w:hAnsi="Times New Roman" w:cs="Times New Roman"/>
          <w:sz w:val="28"/>
          <w:szCs w:val="28"/>
        </w:rPr>
        <w:t xml:space="preserve">на общую сумму </w:t>
      </w:r>
      <w:r w:rsidR="00E866CA" w:rsidRPr="00E866CA">
        <w:rPr>
          <w:rFonts w:ascii="Times New Roman" w:hAnsi="Times New Roman" w:cs="Times New Roman"/>
          <w:b/>
          <w:sz w:val="28"/>
          <w:szCs w:val="28"/>
        </w:rPr>
        <w:t>4 619,39</w:t>
      </w:r>
      <w:r w:rsidR="00E866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CD4" w:rsidRPr="00B4351C">
        <w:rPr>
          <w:rFonts w:ascii="Times New Roman" w:hAnsi="Times New Roman" w:cs="Times New Roman"/>
          <w:b/>
          <w:sz w:val="28"/>
          <w:szCs w:val="28"/>
        </w:rPr>
        <w:t>млн. руб.</w:t>
      </w:r>
      <w:r w:rsidR="00462CD4" w:rsidRPr="00462CD4">
        <w:rPr>
          <w:rFonts w:ascii="Times New Roman" w:hAnsi="Times New Roman" w:cs="Times New Roman"/>
          <w:sz w:val="28"/>
          <w:szCs w:val="28"/>
        </w:rPr>
        <w:t xml:space="preserve"> </w:t>
      </w:r>
      <w:r w:rsidR="00B4351C">
        <w:rPr>
          <w:rFonts w:ascii="Times New Roman" w:hAnsi="Times New Roman" w:cs="Times New Roman"/>
          <w:sz w:val="28"/>
          <w:szCs w:val="28"/>
        </w:rPr>
        <w:t xml:space="preserve"> </w:t>
      </w:r>
      <w:r w:rsidR="00462CD4" w:rsidRPr="00462CD4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6970A8" w:rsidRPr="006970A8">
        <w:rPr>
          <w:rFonts w:ascii="Times New Roman" w:hAnsi="Times New Roman" w:cs="Times New Roman"/>
          <w:b/>
          <w:sz w:val="28"/>
          <w:szCs w:val="28"/>
        </w:rPr>
        <w:t>6</w:t>
      </w:r>
      <w:r w:rsidR="00E866CA">
        <w:rPr>
          <w:rFonts w:ascii="Times New Roman" w:hAnsi="Times New Roman" w:cs="Times New Roman"/>
          <w:b/>
          <w:sz w:val="28"/>
          <w:szCs w:val="28"/>
        </w:rPr>
        <w:t>99</w:t>
      </w:r>
      <w:r w:rsidR="00462CD4" w:rsidRPr="00462CD4">
        <w:rPr>
          <w:rFonts w:ascii="Times New Roman" w:hAnsi="Times New Roman" w:cs="Times New Roman"/>
          <w:sz w:val="28"/>
          <w:szCs w:val="28"/>
        </w:rPr>
        <w:t xml:space="preserve"> контрактов на сумму </w:t>
      </w:r>
      <w:r w:rsidR="00E866CA">
        <w:rPr>
          <w:rFonts w:ascii="Times New Roman" w:hAnsi="Times New Roman" w:cs="Times New Roman"/>
          <w:b/>
          <w:sz w:val="28"/>
          <w:szCs w:val="28"/>
        </w:rPr>
        <w:t>403,44</w:t>
      </w:r>
      <w:r w:rsidR="006970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2CD4" w:rsidRPr="00B4351C">
        <w:rPr>
          <w:rFonts w:ascii="Times New Roman" w:hAnsi="Times New Roman" w:cs="Times New Roman"/>
          <w:b/>
          <w:sz w:val="28"/>
          <w:szCs w:val="28"/>
        </w:rPr>
        <w:t>млн. руб</w:t>
      </w:r>
      <w:r w:rsidR="00462CD4" w:rsidRPr="00462CD4">
        <w:rPr>
          <w:rFonts w:ascii="Times New Roman" w:hAnsi="Times New Roman" w:cs="Times New Roman"/>
          <w:sz w:val="28"/>
          <w:szCs w:val="28"/>
        </w:rPr>
        <w:t xml:space="preserve">. были заключены с единственным поставщиком (в том числе, с использованием модуля </w:t>
      </w:r>
      <w:r w:rsidR="00B4351C">
        <w:rPr>
          <w:rFonts w:ascii="Times New Roman" w:hAnsi="Times New Roman" w:cs="Times New Roman"/>
          <w:sz w:val="28"/>
          <w:szCs w:val="28"/>
        </w:rPr>
        <w:t>«</w:t>
      </w:r>
      <w:r w:rsidR="00462CD4" w:rsidRPr="00462CD4">
        <w:rPr>
          <w:rFonts w:ascii="Times New Roman" w:hAnsi="Times New Roman" w:cs="Times New Roman"/>
          <w:sz w:val="28"/>
          <w:szCs w:val="28"/>
        </w:rPr>
        <w:t>Малые закупки</w:t>
      </w:r>
      <w:r w:rsidR="00B4351C">
        <w:rPr>
          <w:rFonts w:ascii="Times New Roman" w:hAnsi="Times New Roman" w:cs="Times New Roman"/>
          <w:sz w:val="28"/>
          <w:szCs w:val="28"/>
        </w:rPr>
        <w:t>»</w:t>
      </w:r>
      <w:r w:rsidR="00462CD4" w:rsidRPr="00462CD4">
        <w:rPr>
          <w:rFonts w:ascii="Times New Roman" w:hAnsi="Times New Roman" w:cs="Times New Roman"/>
          <w:sz w:val="28"/>
          <w:szCs w:val="28"/>
        </w:rPr>
        <w:t xml:space="preserve">). </w:t>
      </w:r>
      <w:r w:rsidR="00B4351C" w:rsidRPr="00462CD4">
        <w:rPr>
          <w:rFonts w:ascii="Times New Roman" w:hAnsi="Times New Roman" w:cs="Times New Roman"/>
          <w:sz w:val="28"/>
          <w:szCs w:val="28"/>
        </w:rPr>
        <w:t>По результатам несостоявшихся процедур закупок были заключены</w:t>
      </w:r>
      <w:r w:rsidR="00B4351C" w:rsidRPr="00B435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6CA">
        <w:rPr>
          <w:rFonts w:ascii="Times New Roman" w:hAnsi="Times New Roman" w:cs="Times New Roman"/>
          <w:b/>
          <w:sz w:val="28"/>
          <w:szCs w:val="28"/>
        </w:rPr>
        <w:t xml:space="preserve">945 </w:t>
      </w:r>
      <w:r w:rsidR="00462CD4" w:rsidRPr="00B4351C">
        <w:rPr>
          <w:rFonts w:ascii="Times New Roman" w:hAnsi="Times New Roman" w:cs="Times New Roman"/>
          <w:b/>
          <w:sz w:val="28"/>
          <w:szCs w:val="28"/>
        </w:rPr>
        <w:t>контракт</w:t>
      </w:r>
      <w:r w:rsidR="00E866CA">
        <w:rPr>
          <w:rFonts w:ascii="Times New Roman" w:hAnsi="Times New Roman" w:cs="Times New Roman"/>
          <w:b/>
          <w:sz w:val="28"/>
          <w:szCs w:val="28"/>
        </w:rPr>
        <w:t>ов</w:t>
      </w:r>
      <w:r w:rsidR="00462CD4" w:rsidRPr="00462CD4">
        <w:rPr>
          <w:rFonts w:ascii="Times New Roman" w:hAnsi="Times New Roman" w:cs="Times New Roman"/>
          <w:sz w:val="28"/>
          <w:szCs w:val="28"/>
        </w:rPr>
        <w:t xml:space="preserve"> на сумму</w:t>
      </w:r>
      <w:r w:rsidR="00E866CA">
        <w:rPr>
          <w:rFonts w:ascii="Times New Roman" w:hAnsi="Times New Roman" w:cs="Times New Roman"/>
          <w:sz w:val="28"/>
          <w:szCs w:val="28"/>
        </w:rPr>
        <w:t xml:space="preserve"> </w:t>
      </w:r>
      <w:r w:rsidR="00E866CA" w:rsidRPr="00E866CA">
        <w:rPr>
          <w:rFonts w:ascii="Times New Roman" w:hAnsi="Times New Roman" w:cs="Times New Roman"/>
          <w:b/>
          <w:sz w:val="28"/>
          <w:szCs w:val="28"/>
        </w:rPr>
        <w:t xml:space="preserve">3 346,88 </w:t>
      </w:r>
      <w:r w:rsidR="00462CD4" w:rsidRPr="00B4351C">
        <w:rPr>
          <w:rFonts w:ascii="Times New Roman" w:hAnsi="Times New Roman" w:cs="Times New Roman"/>
          <w:b/>
          <w:sz w:val="28"/>
          <w:szCs w:val="28"/>
        </w:rPr>
        <w:t>млн. руб.</w:t>
      </w:r>
    </w:p>
    <w:p w:rsidR="00D77D7D" w:rsidRPr="009508D4" w:rsidRDefault="00D77D7D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Таблица 3.</w:t>
      </w:r>
      <w:r w:rsidR="006A5536">
        <w:rPr>
          <w:rFonts w:ascii="Times New Roman" w:hAnsi="Times New Roman" w:cs="Times New Roman"/>
          <w:sz w:val="28"/>
          <w:szCs w:val="28"/>
        </w:rPr>
        <w:t> </w:t>
      </w:r>
      <w:r w:rsidR="00462CD4">
        <w:rPr>
          <w:rFonts w:ascii="Times New Roman" w:hAnsi="Times New Roman" w:cs="Times New Roman"/>
          <w:sz w:val="28"/>
          <w:szCs w:val="28"/>
        </w:rPr>
        <w:t xml:space="preserve"> </w:t>
      </w:r>
      <w:r w:rsidR="006A5536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9508D4">
        <w:rPr>
          <w:rFonts w:ascii="Times New Roman" w:hAnsi="Times New Roman" w:cs="Times New Roman"/>
          <w:sz w:val="28"/>
          <w:szCs w:val="28"/>
        </w:rPr>
        <w:t>и объем заключенных</w:t>
      </w:r>
      <w:bookmarkStart w:id="0" w:name="_GoBack"/>
      <w:bookmarkEnd w:id="0"/>
      <w:r w:rsidRPr="009508D4">
        <w:rPr>
          <w:rFonts w:ascii="Times New Roman" w:hAnsi="Times New Roman" w:cs="Times New Roman"/>
          <w:sz w:val="28"/>
          <w:szCs w:val="28"/>
        </w:rPr>
        <w:t xml:space="preserve"> контрактов государственными заказчиками Курской области.</w:t>
      </w: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D77D7D" w:rsidRPr="006A5536" w:rsidTr="00BB5073">
        <w:trPr>
          <w:trHeight w:val="571"/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D77D7D" w:rsidRPr="006A5536" w:rsidRDefault="00D77D7D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D77D7D" w:rsidRPr="006A5536" w:rsidRDefault="00782E58" w:rsidP="00365D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77D7D"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202</w:t>
            </w:r>
            <w:r w:rsidR="00365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D77D7D"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</w:tr>
      <w:tr w:rsidR="00D77D7D" w:rsidRPr="006A5536" w:rsidTr="00BB5073">
        <w:trPr>
          <w:trHeight w:val="848"/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D77D7D" w:rsidRPr="006A5536" w:rsidRDefault="00D77D7D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D77D7D" w:rsidRPr="006A5536" w:rsidRDefault="00D77D7D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контрактов, шт.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D77D7D" w:rsidRPr="006A5536" w:rsidRDefault="00D77D7D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Цена контракта, млн. руб.</w:t>
            </w:r>
          </w:p>
        </w:tc>
      </w:tr>
      <w:tr w:rsidR="00D77D7D" w:rsidRPr="006A5536" w:rsidTr="00BB5073">
        <w:trPr>
          <w:trHeight w:val="549"/>
        </w:trPr>
        <w:tc>
          <w:tcPr>
            <w:tcW w:w="5211" w:type="dxa"/>
            <w:vAlign w:val="center"/>
          </w:tcPr>
          <w:p w:rsidR="00D77D7D" w:rsidRPr="006A5536" w:rsidRDefault="00D77D7D" w:rsidP="00D763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D77D7D" w:rsidRPr="00C45823" w:rsidRDefault="00365D25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1 476</w:t>
            </w:r>
          </w:p>
        </w:tc>
        <w:tc>
          <w:tcPr>
            <w:tcW w:w="2232" w:type="dxa"/>
            <w:vAlign w:val="center"/>
          </w:tcPr>
          <w:p w:rsidR="00D77D7D" w:rsidRPr="00C45823" w:rsidRDefault="00365D25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2 516,26</w:t>
            </w:r>
          </w:p>
        </w:tc>
      </w:tr>
      <w:tr w:rsidR="00D77D7D" w:rsidRPr="006A5536" w:rsidTr="00BB5073">
        <w:trPr>
          <w:trHeight w:val="385"/>
        </w:trPr>
        <w:tc>
          <w:tcPr>
            <w:tcW w:w="5211" w:type="dxa"/>
            <w:vAlign w:val="center"/>
          </w:tcPr>
          <w:p w:rsidR="00D77D7D" w:rsidRPr="006A5536" w:rsidRDefault="00D77D7D" w:rsidP="00D763E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D77D7D" w:rsidRPr="006970A8" w:rsidRDefault="00E866CA" w:rsidP="00C4582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</w:rPr>
              <w:t>761</w:t>
            </w:r>
          </w:p>
        </w:tc>
        <w:tc>
          <w:tcPr>
            <w:tcW w:w="2232" w:type="dxa"/>
            <w:vAlign w:val="center"/>
          </w:tcPr>
          <w:p w:rsidR="00D77D7D" w:rsidRPr="006970A8" w:rsidRDefault="00E866CA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1 949,27</w:t>
            </w:r>
          </w:p>
        </w:tc>
      </w:tr>
      <w:tr w:rsidR="00D77D7D" w:rsidRPr="006A5536" w:rsidTr="00BB5073">
        <w:trPr>
          <w:trHeight w:val="591"/>
        </w:trPr>
        <w:tc>
          <w:tcPr>
            <w:tcW w:w="5211" w:type="dxa"/>
            <w:vAlign w:val="center"/>
          </w:tcPr>
          <w:p w:rsidR="00D77D7D" w:rsidRPr="006A5536" w:rsidRDefault="00D77D7D" w:rsidP="00D763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D77D7D" w:rsidRPr="00C45823" w:rsidRDefault="00365D25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232" w:type="dxa"/>
            <w:vAlign w:val="center"/>
          </w:tcPr>
          <w:p w:rsidR="00D77D7D" w:rsidRPr="00C45823" w:rsidRDefault="00365D25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1 458,46</w:t>
            </w:r>
          </w:p>
        </w:tc>
      </w:tr>
      <w:tr w:rsidR="00D77D7D" w:rsidRPr="006A5536" w:rsidTr="00BB5073">
        <w:trPr>
          <w:trHeight w:val="330"/>
        </w:trPr>
        <w:tc>
          <w:tcPr>
            <w:tcW w:w="5211" w:type="dxa"/>
            <w:vAlign w:val="center"/>
          </w:tcPr>
          <w:p w:rsidR="00D77D7D" w:rsidRPr="006A5536" w:rsidRDefault="00D77D7D" w:rsidP="00D763E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D77D7D" w:rsidRPr="006970A8" w:rsidRDefault="00E866CA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</w:rPr>
              <w:t>14</w:t>
            </w:r>
          </w:p>
        </w:tc>
        <w:tc>
          <w:tcPr>
            <w:tcW w:w="2232" w:type="dxa"/>
            <w:vAlign w:val="center"/>
          </w:tcPr>
          <w:p w:rsidR="00D77D7D" w:rsidRPr="006970A8" w:rsidRDefault="00C45823" w:rsidP="00E866C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970A8">
              <w:rPr>
                <w:rFonts w:ascii="Times New Roman" w:hAnsi="Times New Roman" w:cs="Times New Roman"/>
                <w:i/>
              </w:rPr>
              <w:t>1</w:t>
            </w:r>
            <w:r w:rsidR="00E866CA">
              <w:rPr>
                <w:rFonts w:ascii="Times New Roman" w:hAnsi="Times New Roman" w:cs="Times New Roman"/>
                <w:i/>
              </w:rPr>
              <w:t> </w:t>
            </w:r>
            <w:r w:rsidRPr="006970A8">
              <w:rPr>
                <w:rFonts w:ascii="Times New Roman" w:hAnsi="Times New Roman" w:cs="Times New Roman"/>
                <w:i/>
              </w:rPr>
              <w:t>2</w:t>
            </w:r>
            <w:r w:rsidR="00E866CA">
              <w:rPr>
                <w:rFonts w:ascii="Times New Roman" w:hAnsi="Times New Roman" w:cs="Times New Roman"/>
                <w:i/>
              </w:rPr>
              <w:t>09,71</w:t>
            </w:r>
          </w:p>
        </w:tc>
      </w:tr>
      <w:tr w:rsidR="00D77D7D" w:rsidRPr="006A5536" w:rsidTr="00BB5073">
        <w:trPr>
          <w:trHeight w:val="505"/>
        </w:trPr>
        <w:tc>
          <w:tcPr>
            <w:tcW w:w="5211" w:type="dxa"/>
            <w:vAlign w:val="center"/>
          </w:tcPr>
          <w:p w:rsidR="00D77D7D" w:rsidRPr="006A5536" w:rsidRDefault="00D77D7D" w:rsidP="00D763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D77D7D" w:rsidRPr="00C45823" w:rsidRDefault="00365D25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289</w:t>
            </w:r>
          </w:p>
        </w:tc>
        <w:tc>
          <w:tcPr>
            <w:tcW w:w="2232" w:type="dxa"/>
            <w:vAlign w:val="center"/>
          </w:tcPr>
          <w:p w:rsidR="00D77D7D" w:rsidRPr="00C45823" w:rsidRDefault="00365D25" w:rsidP="00D90E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241,23</w:t>
            </w:r>
          </w:p>
        </w:tc>
      </w:tr>
      <w:tr w:rsidR="00D77D7D" w:rsidRPr="006A5536" w:rsidTr="00BB5073">
        <w:trPr>
          <w:trHeight w:val="257"/>
        </w:trPr>
        <w:tc>
          <w:tcPr>
            <w:tcW w:w="5211" w:type="dxa"/>
            <w:vAlign w:val="center"/>
          </w:tcPr>
          <w:p w:rsidR="00D77D7D" w:rsidRPr="006A5536" w:rsidRDefault="00D77D7D" w:rsidP="00D763E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D77D7D" w:rsidRPr="00E866CA" w:rsidRDefault="00E866CA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170</w:t>
            </w:r>
          </w:p>
        </w:tc>
        <w:tc>
          <w:tcPr>
            <w:tcW w:w="2232" w:type="dxa"/>
            <w:vAlign w:val="center"/>
          </w:tcPr>
          <w:p w:rsidR="00D77D7D" w:rsidRPr="006970A8" w:rsidRDefault="00E866CA" w:rsidP="00883F1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187,90</w:t>
            </w:r>
          </w:p>
        </w:tc>
      </w:tr>
      <w:tr w:rsidR="00D77D7D" w:rsidRPr="006A5536" w:rsidTr="00BB5073">
        <w:trPr>
          <w:trHeight w:val="547"/>
        </w:trPr>
        <w:tc>
          <w:tcPr>
            <w:tcW w:w="5211" w:type="dxa"/>
            <w:vAlign w:val="center"/>
          </w:tcPr>
          <w:p w:rsidR="00D77D7D" w:rsidRPr="006A5536" w:rsidRDefault="00D77D7D" w:rsidP="00D763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Закупка у единственного поставщика (подрядчика, исполнителя)</w:t>
            </w:r>
            <w:r w:rsidR="00873C3D"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D77D7D" w:rsidRPr="006970A8" w:rsidRDefault="00365D25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699</w:t>
            </w:r>
          </w:p>
        </w:tc>
        <w:tc>
          <w:tcPr>
            <w:tcW w:w="2232" w:type="dxa"/>
            <w:vAlign w:val="center"/>
          </w:tcPr>
          <w:p w:rsidR="00D77D7D" w:rsidRPr="006970A8" w:rsidRDefault="00365D25" w:rsidP="00395A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403,44</w:t>
            </w:r>
          </w:p>
        </w:tc>
      </w:tr>
      <w:tr w:rsidR="00D77D7D" w:rsidRPr="006A5536" w:rsidTr="00BB5073">
        <w:trPr>
          <w:trHeight w:val="399"/>
        </w:trPr>
        <w:tc>
          <w:tcPr>
            <w:tcW w:w="5211" w:type="dxa"/>
            <w:vAlign w:val="center"/>
          </w:tcPr>
          <w:p w:rsidR="00D77D7D" w:rsidRPr="006A5536" w:rsidRDefault="00D77D7D" w:rsidP="00D763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sz w:val="24"/>
                <w:szCs w:val="24"/>
              </w:rPr>
              <w:t>в т.ч. с использованием модуля «Малые закупки»</w:t>
            </w:r>
          </w:p>
        </w:tc>
        <w:tc>
          <w:tcPr>
            <w:tcW w:w="2694" w:type="dxa"/>
            <w:vAlign w:val="center"/>
          </w:tcPr>
          <w:p w:rsidR="00D77D7D" w:rsidRPr="006970A8" w:rsidRDefault="00365D25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2232" w:type="dxa"/>
            <w:vAlign w:val="center"/>
          </w:tcPr>
          <w:p w:rsidR="00D77D7D" w:rsidRPr="006970A8" w:rsidRDefault="00365D25" w:rsidP="00883F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68,56</w:t>
            </w:r>
          </w:p>
        </w:tc>
      </w:tr>
      <w:tr w:rsidR="00D77D7D" w:rsidRPr="006A5536" w:rsidTr="00BB5073">
        <w:trPr>
          <w:trHeight w:val="635"/>
        </w:trPr>
        <w:tc>
          <w:tcPr>
            <w:tcW w:w="5211" w:type="dxa"/>
            <w:vAlign w:val="center"/>
          </w:tcPr>
          <w:p w:rsidR="00D77D7D" w:rsidRPr="006A5536" w:rsidRDefault="00D77D7D" w:rsidP="00D763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D77D7D" w:rsidRPr="006A5536" w:rsidRDefault="00365D25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2 493</w:t>
            </w:r>
          </w:p>
        </w:tc>
        <w:tc>
          <w:tcPr>
            <w:tcW w:w="2232" w:type="dxa"/>
            <w:vAlign w:val="center"/>
          </w:tcPr>
          <w:p w:rsidR="00D77D7D" w:rsidRPr="006A5536" w:rsidRDefault="00365D25" w:rsidP="00E866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866CA">
              <w:rPr>
                <w:rFonts w:ascii="Times New Roman" w:hAnsi="Times New Roman" w:cs="Times New Roman"/>
                <w:b/>
                <w:sz w:val="24"/>
                <w:szCs w:val="24"/>
              </w:rPr>
              <w:t> 619,39</w:t>
            </w:r>
          </w:p>
        </w:tc>
      </w:tr>
      <w:tr w:rsidR="00D77D7D" w:rsidRPr="006A5536" w:rsidTr="00BB5073">
        <w:tc>
          <w:tcPr>
            <w:tcW w:w="5211" w:type="dxa"/>
            <w:vAlign w:val="center"/>
          </w:tcPr>
          <w:p w:rsidR="00D77D7D" w:rsidRPr="006A5536" w:rsidRDefault="00D77D7D" w:rsidP="00D763E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несостоявшимся процедурам закупок</w:t>
            </w:r>
          </w:p>
          <w:p w:rsidR="00D77D7D" w:rsidRPr="006A5536" w:rsidRDefault="00D77D7D" w:rsidP="00D763E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i/>
                <w:sz w:val="24"/>
                <w:szCs w:val="24"/>
              </w:rPr>
              <w:t>(по п.25 ч.1 ст.93 44-ФЗ)</w:t>
            </w:r>
          </w:p>
        </w:tc>
        <w:tc>
          <w:tcPr>
            <w:tcW w:w="2694" w:type="dxa"/>
            <w:vAlign w:val="center"/>
          </w:tcPr>
          <w:p w:rsidR="00D77D7D" w:rsidRPr="006970A8" w:rsidRDefault="00E866CA" w:rsidP="0081115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945</w:t>
            </w:r>
          </w:p>
        </w:tc>
        <w:tc>
          <w:tcPr>
            <w:tcW w:w="2232" w:type="dxa"/>
            <w:vAlign w:val="center"/>
          </w:tcPr>
          <w:p w:rsidR="00D77D7D" w:rsidRPr="006970A8" w:rsidRDefault="00E866CA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3 346,88</w:t>
            </w:r>
          </w:p>
        </w:tc>
      </w:tr>
    </w:tbl>
    <w:p w:rsidR="00C74634" w:rsidRPr="00C74634" w:rsidRDefault="00BB16DD" w:rsidP="00C74634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B16DD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F7348E">
        <w:rPr>
          <w:rFonts w:ascii="Times New Roman" w:hAnsi="Times New Roman" w:cs="Times New Roman"/>
          <w:sz w:val="28"/>
          <w:szCs w:val="28"/>
        </w:rPr>
        <w:t xml:space="preserve"> </w:t>
      </w:r>
      <w:r w:rsidR="00F7348E" w:rsidRPr="001E6DFF">
        <w:rPr>
          <w:rFonts w:ascii="Times New Roman" w:hAnsi="Times New Roman" w:cs="Times New Roman"/>
          <w:b/>
          <w:sz w:val="28"/>
          <w:szCs w:val="28"/>
        </w:rPr>
        <w:t xml:space="preserve">3-м </w:t>
      </w:r>
      <w:r w:rsidRPr="001E6DFF">
        <w:rPr>
          <w:rFonts w:ascii="Times New Roman" w:hAnsi="Times New Roman" w:cs="Times New Roman"/>
          <w:b/>
          <w:sz w:val="28"/>
          <w:szCs w:val="28"/>
        </w:rPr>
        <w:t>квартале 202</w:t>
      </w:r>
      <w:r w:rsidR="00E866CA" w:rsidRPr="001E6DFF">
        <w:rPr>
          <w:rFonts w:ascii="Times New Roman" w:hAnsi="Times New Roman" w:cs="Times New Roman"/>
          <w:b/>
          <w:sz w:val="28"/>
          <w:szCs w:val="28"/>
        </w:rPr>
        <w:t>5</w:t>
      </w:r>
      <w:r w:rsidRPr="001E6DF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BB16DD">
        <w:rPr>
          <w:rFonts w:ascii="Times New Roman" w:hAnsi="Times New Roman" w:cs="Times New Roman"/>
          <w:sz w:val="28"/>
          <w:szCs w:val="28"/>
        </w:rPr>
        <w:t xml:space="preserve"> количество контрактов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16DD">
        <w:rPr>
          <w:rFonts w:ascii="Times New Roman" w:hAnsi="Times New Roman" w:cs="Times New Roman"/>
          <w:sz w:val="28"/>
          <w:szCs w:val="28"/>
        </w:rPr>
        <w:t xml:space="preserve"> заключенных государственными заказчиками </w:t>
      </w:r>
      <w:r>
        <w:rPr>
          <w:rFonts w:ascii="Times New Roman" w:hAnsi="Times New Roman" w:cs="Times New Roman"/>
          <w:sz w:val="28"/>
          <w:szCs w:val="28"/>
        </w:rPr>
        <w:t>Курской области,</w:t>
      </w:r>
      <w:r w:rsidR="00442BFB"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="001E6DFF">
        <w:rPr>
          <w:rFonts w:ascii="Times New Roman" w:hAnsi="Times New Roman" w:cs="Times New Roman"/>
          <w:b/>
          <w:sz w:val="28"/>
          <w:szCs w:val="28"/>
        </w:rPr>
        <w:t>меньшилось</w:t>
      </w:r>
      <w:r w:rsidRPr="00BB16DD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F7348E">
        <w:rPr>
          <w:rFonts w:ascii="Times New Roman" w:hAnsi="Times New Roman" w:cs="Times New Roman"/>
          <w:b/>
          <w:sz w:val="28"/>
          <w:szCs w:val="28"/>
        </w:rPr>
        <w:t>13</w:t>
      </w:r>
      <w:r w:rsidR="001E6DFF">
        <w:rPr>
          <w:rFonts w:ascii="Times New Roman" w:hAnsi="Times New Roman" w:cs="Times New Roman"/>
          <w:sz w:val="28"/>
          <w:szCs w:val="28"/>
        </w:rPr>
        <w:t xml:space="preserve"> (0,52</w:t>
      </w:r>
      <w:r w:rsidRPr="00BB16DD">
        <w:rPr>
          <w:rFonts w:ascii="Times New Roman" w:hAnsi="Times New Roman" w:cs="Times New Roman"/>
          <w:sz w:val="28"/>
          <w:szCs w:val="28"/>
        </w:rPr>
        <w:t xml:space="preserve">%), а их суммарный стоимостный объем </w:t>
      </w:r>
      <w:r w:rsidR="001E6DFF">
        <w:rPr>
          <w:rFonts w:ascii="Times New Roman" w:hAnsi="Times New Roman" w:cs="Times New Roman"/>
          <w:b/>
          <w:sz w:val="28"/>
          <w:szCs w:val="28"/>
        </w:rPr>
        <w:t xml:space="preserve">увеличился </w:t>
      </w:r>
      <w:r w:rsidRPr="00BB16D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E6DFF">
        <w:rPr>
          <w:rFonts w:ascii="Times New Roman" w:hAnsi="Times New Roman" w:cs="Times New Roman"/>
          <w:b/>
          <w:sz w:val="28"/>
          <w:szCs w:val="28"/>
        </w:rPr>
        <w:t xml:space="preserve">1 163,65 </w:t>
      </w:r>
      <w:r w:rsidRPr="00BB16DD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 w:rsidR="001E6DFF">
        <w:rPr>
          <w:rFonts w:ascii="Times New Roman" w:hAnsi="Times New Roman" w:cs="Times New Roman"/>
          <w:sz w:val="28"/>
          <w:szCs w:val="28"/>
        </w:rPr>
        <w:t xml:space="preserve"> (33,67</w:t>
      </w:r>
      <w:r w:rsidRPr="00BB16DD">
        <w:rPr>
          <w:rFonts w:ascii="Times New Roman" w:hAnsi="Times New Roman" w:cs="Times New Roman"/>
          <w:sz w:val="28"/>
          <w:szCs w:val="28"/>
        </w:rPr>
        <w:t xml:space="preserve">%) по сравнению с аналогичным периодом прошлого года. </w:t>
      </w:r>
      <w:r w:rsidR="00C746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654" w:rsidRDefault="00A67654" w:rsidP="00C74634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676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58181" cy="3691642"/>
            <wp:effectExtent l="19050" t="0" r="18719" b="4058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67654" w:rsidRDefault="00A67654" w:rsidP="00BB16DD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B16DD" w:rsidRPr="00BB16DD" w:rsidRDefault="00BB16DD" w:rsidP="00BB16DD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B16DD">
        <w:rPr>
          <w:rFonts w:ascii="Times New Roman" w:hAnsi="Times New Roman" w:cs="Times New Roman"/>
          <w:sz w:val="28"/>
          <w:szCs w:val="28"/>
        </w:rPr>
        <w:t>В резу</w:t>
      </w:r>
      <w:r w:rsidR="00663373">
        <w:rPr>
          <w:rFonts w:ascii="Times New Roman" w:hAnsi="Times New Roman" w:cs="Times New Roman"/>
          <w:sz w:val="28"/>
          <w:szCs w:val="28"/>
        </w:rPr>
        <w:t xml:space="preserve">льтате заключения контрактов в третьем </w:t>
      </w:r>
      <w:r w:rsidRPr="00BB16DD">
        <w:rPr>
          <w:rFonts w:ascii="Times New Roman" w:hAnsi="Times New Roman" w:cs="Times New Roman"/>
          <w:sz w:val="28"/>
          <w:szCs w:val="28"/>
        </w:rPr>
        <w:t>квартале 202</w:t>
      </w:r>
      <w:r w:rsidR="001E6DFF">
        <w:rPr>
          <w:rFonts w:ascii="Times New Roman" w:hAnsi="Times New Roman" w:cs="Times New Roman"/>
          <w:sz w:val="28"/>
          <w:szCs w:val="28"/>
        </w:rPr>
        <w:t>5</w:t>
      </w:r>
      <w:r w:rsidRPr="00BB16DD">
        <w:rPr>
          <w:rFonts w:ascii="Times New Roman" w:hAnsi="Times New Roman" w:cs="Times New Roman"/>
          <w:sz w:val="28"/>
          <w:szCs w:val="28"/>
        </w:rPr>
        <w:t xml:space="preserve"> года государственные заказчики Курской области (без учета муниципального уровня) сэкономили</w:t>
      </w:r>
      <w:r w:rsidR="001E6DFF">
        <w:rPr>
          <w:rFonts w:ascii="Times New Roman" w:hAnsi="Times New Roman" w:cs="Times New Roman"/>
          <w:sz w:val="28"/>
          <w:szCs w:val="28"/>
        </w:rPr>
        <w:t xml:space="preserve"> </w:t>
      </w:r>
      <w:r w:rsidR="001E6DFF" w:rsidRPr="001E6DFF">
        <w:rPr>
          <w:rFonts w:ascii="Times New Roman" w:hAnsi="Times New Roman" w:cs="Times New Roman"/>
          <w:b/>
          <w:sz w:val="28"/>
          <w:szCs w:val="28"/>
        </w:rPr>
        <w:t>201,31</w:t>
      </w:r>
      <w:r w:rsidRPr="00BB16DD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 w:rsidRPr="00BB16DD">
        <w:rPr>
          <w:rFonts w:ascii="Times New Roman" w:hAnsi="Times New Roman" w:cs="Times New Roman"/>
          <w:sz w:val="28"/>
          <w:szCs w:val="28"/>
        </w:rPr>
        <w:t xml:space="preserve">, из которых </w:t>
      </w:r>
      <w:r w:rsidR="001E6DFF">
        <w:rPr>
          <w:rFonts w:ascii="Times New Roman" w:hAnsi="Times New Roman" w:cs="Times New Roman"/>
          <w:b/>
          <w:sz w:val="28"/>
          <w:szCs w:val="28"/>
        </w:rPr>
        <w:t>15,74</w:t>
      </w:r>
      <w:r w:rsidRPr="00BB16DD">
        <w:rPr>
          <w:rFonts w:ascii="Times New Roman" w:hAnsi="Times New Roman" w:cs="Times New Roman"/>
          <w:b/>
          <w:sz w:val="28"/>
          <w:szCs w:val="28"/>
        </w:rPr>
        <w:t xml:space="preserve"> млн. руб</w:t>
      </w:r>
      <w:r w:rsidRPr="00BB16DD">
        <w:rPr>
          <w:rFonts w:ascii="Times New Roman" w:hAnsi="Times New Roman" w:cs="Times New Roman"/>
          <w:sz w:val="28"/>
          <w:szCs w:val="28"/>
        </w:rPr>
        <w:t>. были сэкономлены при исполь</w:t>
      </w:r>
      <w:r w:rsidR="00663373">
        <w:rPr>
          <w:rFonts w:ascii="Times New Roman" w:hAnsi="Times New Roman" w:cs="Times New Roman"/>
          <w:sz w:val="28"/>
          <w:szCs w:val="28"/>
        </w:rPr>
        <w:t xml:space="preserve">зовании модуля «Малые закупки». </w:t>
      </w:r>
    </w:p>
    <w:p w:rsidR="00D77D7D" w:rsidRPr="00FA68DA" w:rsidRDefault="00663373" w:rsidP="00FA68DA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сравнению с третьим </w:t>
      </w:r>
      <w:r w:rsidR="00BB16DD" w:rsidRPr="00BB16DD">
        <w:rPr>
          <w:rFonts w:ascii="Times New Roman" w:hAnsi="Times New Roman" w:cs="Times New Roman"/>
          <w:sz w:val="28"/>
          <w:szCs w:val="28"/>
        </w:rPr>
        <w:t>кварталом 202</w:t>
      </w:r>
      <w:r w:rsidR="001E6DFF">
        <w:rPr>
          <w:rFonts w:ascii="Times New Roman" w:hAnsi="Times New Roman" w:cs="Times New Roman"/>
          <w:sz w:val="28"/>
          <w:szCs w:val="28"/>
        </w:rPr>
        <w:t>4</w:t>
      </w:r>
      <w:r w:rsidR="00BB16DD" w:rsidRPr="00BB16DD">
        <w:rPr>
          <w:rFonts w:ascii="Times New Roman" w:hAnsi="Times New Roman" w:cs="Times New Roman"/>
          <w:sz w:val="28"/>
          <w:szCs w:val="28"/>
        </w:rPr>
        <w:t xml:space="preserve"> года экономия</w:t>
      </w:r>
      <w:r w:rsidR="00D9788A">
        <w:rPr>
          <w:rFonts w:ascii="Times New Roman" w:hAnsi="Times New Roman" w:cs="Times New Roman"/>
          <w:sz w:val="28"/>
          <w:szCs w:val="28"/>
        </w:rPr>
        <w:t xml:space="preserve"> в 2025 году</w:t>
      </w:r>
      <w:r w:rsidR="00BB16DD" w:rsidRPr="00BB16DD">
        <w:rPr>
          <w:rFonts w:ascii="Times New Roman" w:hAnsi="Times New Roman" w:cs="Times New Roman"/>
          <w:sz w:val="28"/>
          <w:szCs w:val="28"/>
        </w:rPr>
        <w:t xml:space="preserve"> </w:t>
      </w:r>
      <w:r w:rsidR="00720243">
        <w:rPr>
          <w:rFonts w:ascii="Times New Roman" w:hAnsi="Times New Roman" w:cs="Times New Roman"/>
          <w:sz w:val="28"/>
          <w:szCs w:val="28"/>
        </w:rPr>
        <w:t>увеличилась</w:t>
      </w:r>
      <w:r w:rsidR="00BB16DD" w:rsidRPr="00BB16DD">
        <w:rPr>
          <w:rFonts w:ascii="Times New Roman" w:hAnsi="Times New Roman" w:cs="Times New Roman"/>
          <w:sz w:val="28"/>
          <w:szCs w:val="28"/>
        </w:rPr>
        <w:t xml:space="preserve"> на </w:t>
      </w:r>
      <w:r w:rsidR="001E6DFF">
        <w:rPr>
          <w:rFonts w:ascii="Times New Roman" w:hAnsi="Times New Roman" w:cs="Times New Roman"/>
          <w:b/>
          <w:sz w:val="28"/>
          <w:szCs w:val="28"/>
        </w:rPr>
        <w:t>53,49</w:t>
      </w:r>
      <w:r w:rsidR="00BB16DD" w:rsidRPr="007A0E65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 w:rsidR="001E6DFF">
        <w:rPr>
          <w:rFonts w:ascii="Times New Roman" w:hAnsi="Times New Roman" w:cs="Times New Roman"/>
          <w:sz w:val="28"/>
          <w:szCs w:val="28"/>
        </w:rPr>
        <w:t xml:space="preserve"> (36,18</w:t>
      </w:r>
      <w:r w:rsidR="00BB16DD" w:rsidRPr="007A0E65">
        <w:rPr>
          <w:rFonts w:ascii="Times New Roman" w:hAnsi="Times New Roman" w:cs="Times New Roman"/>
          <w:sz w:val="28"/>
          <w:szCs w:val="28"/>
        </w:rPr>
        <w:t>%).</w:t>
      </w:r>
    </w:p>
    <w:p w:rsidR="00D77D7D" w:rsidRPr="009508D4" w:rsidRDefault="00D77D7D" w:rsidP="00BC01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52354" cy="2329133"/>
            <wp:effectExtent l="19050" t="0" r="15096" b="0"/>
            <wp:docPr id="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A0E8A" w:rsidRPr="009508D4" w:rsidRDefault="00BA0E8A" w:rsidP="006E56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Default="001C732C" w:rsidP="00BC0110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Наибол</w:t>
      </w:r>
      <w:r w:rsidR="007A0E65">
        <w:rPr>
          <w:rFonts w:ascii="Times New Roman" w:hAnsi="Times New Roman" w:cs="Times New Roman"/>
          <w:sz w:val="28"/>
          <w:szCs w:val="28"/>
        </w:rPr>
        <w:t>ьшая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экономия по результатам проведения </w:t>
      </w:r>
      <w:r w:rsidR="009710AE">
        <w:rPr>
          <w:rFonts w:ascii="Times New Roman" w:hAnsi="Times New Roman" w:cs="Times New Roman"/>
          <w:sz w:val="28"/>
          <w:szCs w:val="28"/>
        </w:rPr>
        <w:t xml:space="preserve">всех </w:t>
      </w:r>
      <w:r>
        <w:rPr>
          <w:rFonts w:ascii="Times New Roman" w:hAnsi="Times New Roman" w:cs="Times New Roman"/>
          <w:sz w:val="28"/>
          <w:szCs w:val="28"/>
        </w:rPr>
        <w:t>закупок</w:t>
      </w:r>
      <w:r w:rsidR="009710AE">
        <w:rPr>
          <w:rFonts w:ascii="Times New Roman" w:hAnsi="Times New Roman" w:cs="Times New Roman"/>
          <w:sz w:val="28"/>
          <w:szCs w:val="28"/>
        </w:rPr>
        <w:t xml:space="preserve"> государственными заказчиками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E65">
        <w:rPr>
          <w:rFonts w:ascii="Times New Roman" w:hAnsi="Times New Roman" w:cs="Times New Roman"/>
          <w:sz w:val="28"/>
          <w:szCs w:val="28"/>
        </w:rPr>
        <w:t>в</w:t>
      </w:r>
      <w:r w:rsidR="00462CD4">
        <w:rPr>
          <w:rFonts w:ascii="Times New Roman" w:hAnsi="Times New Roman" w:cs="Times New Roman"/>
          <w:sz w:val="28"/>
          <w:szCs w:val="28"/>
        </w:rPr>
        <w:t xml:space="preserve"> </w:t>
      </w:r>
      <w:r w:rsidR="007A0E65" w:rsidRPr="009710AE">
        <w:rPr>
          <w:rFonts w:ascii="Times New Roman" w:hAnsi="Times New Roman" w:cs="Times New Roman"/>
          <w:b/>
          <w:sz w:val="28"/>
          <w:szCs w:val="28"/>
        </w:rPr>
        <w:t>3</w:t>
      </w:r>
      <w:r w:rsidR="00462CD4" w:rsidRPr="009710AE">
        <w:rPr>
          <w:rFonts w:ascii="Times New Roman" w:hAnsi="Times New Roman" w:cs="Times New Roman"/>
          <w:b/>
          <w:sz w:val="28"/>
          <w:szCs w:val="28"/>
        </w:rPr>
        <w:t>-м квартале 202</w:t>
      </w:r>
      <w:r w:rsidR="009710AE" w:rsidRPr="009710AE">
        <w:rPr>
          <w:rFonts w:ascii="Times New Roman" w:hAnsi="Times New Roman" w:cs="Times New Roman"/>
          <w:b/>
          <w:sz w:val="28"/>
          <w:szCs w:val="28"/>
        </w:rPr>
        <w:t>5</w:t>
      </w:r>
      <w:r w:rsidR="00462CD4" w:rsidRPr="009710AE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была получена при осуществлении закупок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 определения поставщиков (подрядчиков, исполнителей) путем проведения </w:t>
      </w:r>
      <w:r w:rsidR="00D77D7D" w:rsidRPr="009508D4">
        <w:rPr>
          <w:rFonts w:ascii="Times New Roman" w:hAnsi="Times New Roman" w:cs="Times New Roman"/>
          <w:b/>
          <w:sz w:val="28"/>
          <w:szCs w:val="28"/>
        </w:rPr>
        <w:t>электронных аукционов.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 При данном способе экономия составила </w:t>
      </w:r>
      <w:r w:rsidR="009710AE">
        <w:rPr>
          <w:rFonts w:ascii="Times New Roman" w:hAnsi="Times New Roman" w:cs="Times New Roman"/>
          <w:b/>
          <w:sz w:val="28"/>
          <w:szCs w:val="28"/>
        </w:rPr>
        <w:t>148,48</w:t>
      </w:r>
      <w:r w:rsidR="00DA6DE8">
        <w:rPr>
          <w:rFonts w:ascii="Times New Roman" w:hAnsi="Times New Roman" w:cs="Times New Roman"/>
          <w:sz w:val="28"/>
          <w:szCs w:val="28"/>
        </w:rPr>
        <w:t xml:space="preserve"> </w:t>
      </w:r>
      <w:r w:rsidR="00D77D7D" w:rsidRPr="00EA0400">
        <w:rPr>
          <w:rFonts w:ascii="Times New Roman" w:hAnsi="Times New Roman" w:cs="Times New Roman"/>
          <w:b/>
          <w:sz w:val="28"/>
          <w:szCs w:val="28"/>
        </w:rPr>
        <w:t>млн. руб.</w:t>
      </w:r>
      <w:r w:rsidR="00D77D7D" w:rsidRPr="000F5380">
        <w:rPr>
          <w:rFonts w:ascii="Times New Roman" w:hAnsi="Times New Roman" w:cs="Times New Roman"/>
          <w:sz w:val="28"/>
          <w:szCs w:val="28"/>
        </w:rPr>
        <w:t xml:space="preserve"> и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ли </w:t>
      </w:r>
      <w:r w:rsidR="009710AE" w:rsidRPr="009710AE">
        <w:rPr>
          <w:rFonts w:ascii="Times New Roman" w:hAnsi="Times New Roman" w:cs="Times New Roman"/>
          <w:b/>
          <w:sz w:val="28"/>
          <w:szCs w:val="28"/>
        </w:rPr>
        <w:t>73,76</w:t>
      </w:r>
      <w:r w:rsidR="00D77D7D" w:rsidRPr="009710AE">
        <w:rPr>
          <w:rFonts w:ascii="Times New Roman" w:hAnsi="Times New Roman" w:cs="Times New Roman"/>
          <w:b/>
          <w:sz w:val="28"/>
          <w:szCs w:val="28"/>
        </w:rPr>
        <w:t>% от общей экономии.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0AE" w:rsidRPr="009508D4" w:rsidRDefault="009710AE" w:rsidP="00BC0110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BC0110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Таблица 4.</w:t>
      </w:r>
      <w:r w:rsidRPr="009508D4">
        <w:rPr>
          <w:rFonts w:ascii="Times New Roman" w:hAnsi="Times New Roman" w:cs="Times New Roman"/>
          <w:sz w:val="28"/>
          <w:szCs w:val="28"/>
        </w:rPr>
        <w:t xml:space="preserve"> Экономия средств по результатам заключения контрактов </w:t>
      </w: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D77D7D" w:rsidRPr="009508D4" w:rsidTr="00BC0110">
        <w:trPr>
          <w:tblHeader/>
        </w:trPr>
        <w:tc>
          <w:tcPr>
            <w:tcW w:w="5211" w:type="dxa"/>
            <w:vMerge w:val="restart"/>
            <w:shd w:val="clear" w:color="auto" w:fill="92CDDC" w:themeFill="accent5" w:themeFillTint="99"/>
            <w:vAlign w:val="center"/>
          </w:tcPr>
          <w:p w:rsidR="00D77D7D" w:rsidRPr="009508D4" w:rsidRDefault="00D77D7D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92CDDC" w:themeFill="accent5" w:themeFillTint="99"/>
            <w:vAlign w:val="center"/>
          </w:tcPr>
          <w:p w:rsidR="00D77D7D" w:rsidRPr="009508D4" w:rsidRDefault="007A0E65" w:rsidP="009710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D77D7D"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202</w:t>
            </w:r>
            <w:r w:rsidR="009710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77D7D"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D77D7D" w:rsidRPr="009508D4" w:rsidTr="00BC0110">
        <w:trPr>
          <w:trHeight w:val="711"/>
          <w:tblHeader/>
        </w:trPr>
        <w:tc>
          <w:tcPr>
            <w:tcW w:w="5211" w:type="dxa"/>
            <w:vMerge/>
            <w:shd w:val="clear" w:color="auto" w:fill="92CDDC" w:themeFill="accent5" w:themeFillTint="99"/>
            <w:vAlign w:val="center"/>
          </w:tcPr>
          <w:p w:rsidR="00D77D7D" w:rsidRPr="009508D4" w:rsidRDefault="00D77D7D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92CDDC" w:themeFill="accent5" w:themeFillTint="99"/>
            <w:vAlign w:val="center"/>
          </w:tcPr>
          <w:p w:rsidR="00D77D7D" w:rsidRPr="009508D4" w:rsidRDefault="00D77D7D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экономии, </w:t>
            </w: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млн. руб.</w:t>
            </w:r>
          </w:p>
        </w:tc>
        <w:tc>
          <w:tcPr>
            <w:tcW w:w="2232" w:type="dxa"/>
            <w:shd w:val="clear" w:color="auto" w:fill="92CDDC" w:themeFill="accent5" w:themeFillTint="99"/>
            <w:vAlign w:val="center"/>
          </w:tcPr>
          <w:p w:rsidR="00D77D7D" w:rsidRPr="009508D4" w:rsidRDefault="00D77D7D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Удельный вес в общем объеме, %</w:t>
            </w:r>
          </w:p>
        </w:tc>
      </w:tr>
      <w:tr w:rsidR="00D77D7D" w:rsidRPr="009508D4" w:rsidTr="00BB5073">
        <w:trPr>
          <w:trHeight w:val="421"/>
        </w:trPr>
        <w:tc>
          <w:tcPr>
            <w:tcW w:w="5211" w:type="dxa"/>
            <w:shd w:val="clear" w:color="auto" w:fill="auto"/>
          </w:tcPr>
          <w:p w:rsidR="00D77D7D" w:rsidRPr="00BC0110" w:rsidRDefault="00D77D7D" w:rsidP="00BC01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F3F7E" w:rsidRPr="009508D4" w:rsidRDefault="009710AE" w:rsidP="000F3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148,48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9710AE" w:rsidP="00AF34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73,76</w:t>
            </w:r>
          </w:p>
        </w:tc>
      </w:tr>
      <w:tr w:rsidR="00D77D7D" w:rsidRPr="009508D4" w:rsidTr="00BB5073">
        <w:trPr>
          <w:trHeight w:val="427"/>
        </w:trPr>
        <w:tc>
          <w:tcPr>
            <w:tcW w:w="5211" w:type="dxa"/>
            <w:shd w:val="clear" w:color="auto" w:fill="auto"/>
          </w:tcPr>
          <w:p w:rsidR="00D77D7D" w:rsidRPr="00BC0110" w:rsidRDefault="00D77D7D" w:rsidP="00BC01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9508D4" w:rsidRDefault="009710AE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14,73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9710AE" w:rsidP="00C07A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7,32</w:t>
            </w:r>
          </w:p>
        </w:tc>
      </w:tr>
      <w:tr w:rsidR="00D77D7D" w:rsidRPr="009508D4" w:rsidTr="00BB5073">
        <w:trPr>
          <w:trHeight w:val="485"/>
        </w:trPr>
        <w:tc>
          <w:tcPr>
            <w:tcW w:w="5211" w:type="dxa"/>
            <w:shd w:val="clear" w:color="auto" w:fill="auto"/>
          </w:tcPr>
          <w:p w:rsidR="00D77D7D" w:rsidRPr="00BC0110" w:rsidRDefault="00D77D7D" w:rsidP="00BC01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9508D4" w:rsidRDefault="009710AE" w:rsidP="00C07A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19,33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9710AE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9,60</w:t>
            </w:r>
          </w:p>
        </w:tc>
      </w:tr>
      <w:tr w:rsidR="00D77D7D" w:rsidRPr="009508D4" w:rsidTr="00BB5073">
        <w:trPr>
          <w:trHeight w:val="974"/>
        </w:trPr>
        <w:tc>
          <w:tcPr>
            <w:tcW w:w="5211" w:type="dxa"/>
            <w:shd w:val="clear" w:color="auto" w:fill="auto"/>
          </w:tcPr>
          <w:p w:rsidR="00D77D7D" w:rsidRPr="00BC0110" w:rsidRDefault="00D77D7D" w:rsidP="00BC01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 xml:space="preserve">Закупки у единственного </w:t>
            </w:r>
            <w:proofErr w:type="gramStart"/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поставщика</w:t>
            </w:r>
            <w:proofErr w:type="gramEnd"/>
            <w:r w:rsidRPr="00BC0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F7A" w:rsidRPr="00BC011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с использованием программного модуля «Малые закупки»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9508D4" w:rsidRDefault="009710AE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18,77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DA6DE8" w:rsidP="009710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</w:t>
            </w:r>
            <w:r w:rsidR="009710AE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D77D7D" w:rsidRPr="009508D4" w:rsidTr="00BB5073">
        <w:tc>
          <w:tcPr>
            <w:tcW w:w="5211" w:type="dxa"/>
            <w:shd w:val="clear" w:color="auto" w:fill="auto"/>
          </w:tcPr>
          <w:p w:rsidR="00D77D7D" w:rsidRPr="009508D4" w:rsidRDefault="00D77D7D" w:rsidP="00BC011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DA6DE8" w:rsidRDefault="009710AE" w:rsidP="00C07A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201,31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D77D7D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D77D7D" w:rsidRPr="009508D4" w:rsidRDefault="00D77D7D" w:rsidP="00D77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BC0110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Электронный аукцион остается самым распространенным и конкурентным способом определения поставщиков (подрядчиков, исполнителей), что способствует открытости и прозрачности осуществления закупок.</w:t>
      </w:r>
    </w:p>
    <w:p w:rsidR="00D77D7D" w:rsidRPr="009508D4" w:rsidRDefault="00D77D7D" w:rsidP="00DA67E1">
      <w:pPr>
        <w:pStyle w:val="ab"/>
        <w:tabs>
          <w:tab w:val="left" w:pos="993"/>
        </w:tabs>
        <w:autoSpaceDE w:val="0"/>
        <w:autoSpaceDN w:val="0"/>
        <w:adjustRightInd w:val="0"/>
        <w:spacing w:before="240" w:after="240" w:line="360" w:lineRule="auto"/>
        <w:ind w:left="0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508D4">
        <w:rPr>
          <w:rFonts w:ascii="Times New Roman" w:hAnsi="Times New Roman"/>
          <w:b/>
          <w:sz w:val="28"/>
          <w:szCs w:val="28"/>
        </w:rPr>
        <w:t>3. ОЦЕНКА  ЭФФЕКТИВНОСТИ  ЗАКУПОК ДЛЯ ОБЕСПЕЧЕНИЯ ГОСУДАРСТВЕННЫХ НУЖД КУРСКОЙ ОБЛАСТИ</w:t>
      </w:r>
    </w:p>
    <w:p w:rsidR="00D77D7D" w:rsidRPr="009508D4" w:rsidRDefault="00AC5EBF" w:rsidP="00DA67E1">
      <w:pPr>
        <w:pStyle w:val="ab"/>
        <w:tabs>
          <w:tab w:val="left" w:pos="993"/>
        </w:tabs>
        <w:autoSpaceDE w:val="0"/>
        <w:autoSpaceDN w:val="0"/>
        <w:adjustRightInd w:val="0"/>
        <w:spacing w:before="240" w:after="240" w:line="360" w:lineRule="auto"/>
        <w:ind w:left="0" w:firstLine="709"/>
        <w:contextualSpacing w:val="0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  соответствии со статьей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6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Закона №44-ФЗ  контрактная система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сфере закупок основывается, в том числе на таких принципах как: 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>обеспечение конкуренции, ответственность за результативность обеспечения государственных и муниципальных нужд, эффективность осуществления закупок.</w:t>
      </w:r>
    </w:p>
    <w:p w:rsidR="00D77D7D" w:rsidRPr="009508D4" w:rsidRDefault="00AC5EBF" w:rsidP="00DA67E1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Одним из показателей эффективности осуществления закупок 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является  </w:t>
      </w:r>
      <w:r w:rsidR="00D77D7D" w:rsidRPr="009508D4">
        <w:rPr>
          <w:rFonts w:ascii="Times New Roman" w:eastAsiaTheme="minorHAnsi" w:hAnsi="Times New Roman"/>
          <w:b/>
          <w:sz w:val="28"/>
          <w:szCs w:val="28"/>
          <w:lang w:eastAsia="en-US"/>
        </w:rPr>
        <w:t>доля закупок,  осуществленных  конкурентными  способам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.  В  рамках  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получения объективных  результатов  по  вышеуказанному  показателю  была  использована следующая формула расчета: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D77D7D" w:rsidRPr="009508D4" w:rsidRDefault="00D77D7D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proofErr w:type="gramEnd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/(П1+П2)*100, где</w:t>
      </w:r>
    </w:p>
    <w:p w:rsidR="00D77D7D" w:rsidRPr="009508D4" w:rsidRDefault="00D77D7D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proofErr w:type="gramEnd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 –  сумма  цен  контрактов,  заключенных  в отчетном периоде по результатам конкурентных процедур, руб.;</w:t>
      </w:r>
    </w:p>
    <w:p w:rsidR="00D77D7D" w:rsidRPr="009508D4" w:rsidRDefault="00D77D7D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proofErr w:type="gramEnd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–  сумма цен контрактов, заключенных в отчетном периоде с единственным поставщиком (подрядчиком исполнителем), руб.</w:t>
      </w:r>
    </w:p>
    <w:p w:rsidR="00D77D7D" w:rsidRPr="004455EE" w:rsidRDefault="00D77D7D" w:rsidP="00DA67E1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Доля закупок, осуществленных конкурентными способами в объеме закупок </w:t>
      </w:r>
      <w:r w:rsidR="00DA6DE8" w:rsidRPr="00C840D1">
        <w:rPr>
          <w:rFonts w:ascii="Times New Roman" w:eastAsiaTheme="minorHAnsi" w:hAnsi="Times New Roman"/>
          <w:b/>
          <w:sz w:val="28"/>
          <w:szCs w:val="28"/>
          <w:lang w:eastAsia="en-US"/>
        </w:rPr>
        <w:t>в 3</w:t>
      </w:r>
      <w:r w:rsidR="00462CD4" w:rsidRPr="00C840D1">
        <w:rPr>
          <w:rFonts w:ascii="Times New Roman" w:eastAsiaTheme="minorHAnsi" w:hAnsi="Times New Roman"/>
          <w:b/>
          <w:sz w:val="28"/>
          <w:szCs w:val="28"/>
          <w:lang w:eastAsia="en-US"/>
        </w:rPr>
        <w:t>-м квартале 202</w:t>
      </w:r>
      <w:r w:rsidR="00507342">
        <w:rPr>
          <w:rFonts w:ascii="Times New Roman" w:eastAsiaTheme="minorHAnsi" w:hAnsi="Times New Roman"/>
          <w:b/>
          <w:sz w:val="28"/>
          <w:szCs w:val="28"/>
          <w:lang w:eastAsia="en-US"/>
        </w:rPr>
        <w:t>5</w:t>
      </w:r>
      <w:r w:rsidR="00462CD4" w:rsidRPr="00C840D1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года</w:t>
      </w:r>
      <w:r w:rsidR="00CD314D">
        <w:rPr>
          <w:rFonts w:ascii="Times New Roman" w:eastAsiaTheme="minorHAnsi" w:hAnsi="Times New Roman"/>
          <w:b/>
          <w:sz w:val="28"/>
          <w:szCs w:val="28"/>
          <w:lang w:eastAsia="en-US"/>
        </w:rPr>
        <w:t>,</w:t>
      </w:r>
      <w:r w:rsidR="00462CD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составила </w:t>
      </w:r>
      <w:r w:rsidR="00507342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91,26 </w:t>
      </w:r>
      <w:r w:rsidRPr="00D36E3B">
        <w:rPr>
          <w:rFonts w:ascii="Times New Roman" w:eastAsiaTheme="minorHAnsi" w:hAnsi="Times New Roman"/>
          <w:b/>
          <w:sz w:val="28"/>
          <w:szCs w:val="28"/>
          <w:lang w:eastAsia="en-US"/>
        </w:rPr>
        <w:t>%.</w:t>
      </w:r>
    </w:p>
    <w:sectPr w:rsidR="00D77D7D" w:rsidRPr="004455EE" w:rsidSect="004C069D">
      <w:headerReference w:type="default" r:id="rId14"/>
      <w:pgSz w:w="11906" w:h="16838"/>
      <w:pgMar w:top="1134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0AE" w:rsidRDefault="009710AE" w:rsidP="00041C57">
      <w:pPr>
        <w:spacing w:after="0" w:line="240" w:lineRule="auto"/>
      </w:pPr>
      <w:r>
        <w:separator/>
      </w:r>
    </w:p>
  </w:endnote>
  <w:endnote w:type="continuationSeparator" w:id="0">
    <w:p w:rsidR="009710AE" w:rsidRDefault="009710AE" w:rsidP="0004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0AE" w:rsidRDefault="009710AE" w:rsidP="00041C57">
      <w:pPr>
        <w:spacing w:after="0" w:line="240" w:lineRule="auto"/>
      </w:pPr>
      <w:r>
        <w:separator/>
      </w:r>
    </w:p>
  </w:footnote>
  <w:footnote w:type="continuationSeparator" w:id="0">
    <w:p w:rsidR="009710AE" w:rsidRDefault="009710AE" w:rsidP="00041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26771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710AE" w:rsidRPr="00DF6C9C" w:rsidRDefault="00DE088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6C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710AE" w:rsidRPr="00DF6C9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6C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788A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DF6C9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68F"/>
    <w:rsid w:val="00000DA0"/>
    <w:rsid w:val="00001E1A"/>
    <w:rsid w:val="00001F5C"/>
    <w:rsid w:val="00004E20"/>
    <w:rsid w:val="0000697C"/>
    <w:rsid w:val="00007550"/>
    <w:rsid w:val="00014C56"/>
    <w:rsid w:val="000204E7"/>
    <w:rsid w:val="0002403E"/>
    <w:rsid w:val="00027E3D"/>
    <w:rsid w:val="000367B0"/>
    <w:rsid w:val="00041C57"/>
    <w:rsid w:val="00042448"/>
    <w:rsid w:val="00042D02"/>
    <w:rsid w:val="00042E7C"/>
    <w:rsid w:val="0004359D"/>
    <w:rsid w:val="000437A2"/>
    <w:rsid w:val="00045164"/>
    <w:rsid w:val="00055F16"/>
    <w:rsid w:val="000563A9"/>
    <w:rsid w:val="00056753"/>
    <w:rsid w:val="00060C17"/>
    <w:rsid w:val="0006127D"/>
    <w:rsid w:val="00064030"/>
    <w:rsid w:val="00064AAE"/>
    <w:rsid w:val="00066066"/>
    <w:rsid w:val="0006675C"/>
    <w:rsid w:val="00066808"/>
    <w:rsid w:val="00076742"/>
    <w:rsid w:val="00077404"/>
    <w:rsid w:val="00077427"/>
    <w:rsid w:val="00077A9B"/>
    <w:rsid w:val="00077F31"/>
    <w:rsid w:val="00080C94"/>
    <w:rsid w:val="00082687"/>
    <w:rsid w:val="000843D6"/>
    <w:rsid w:val="0009222B"/>
    <w:rsid w:val="00092452"/>
    <w:rsid w:val="000A24AA"/>
    <w:rsid w:val="000A270B"/>
    <w:rsid w:val="000A49FD"/>
    <w:rsid w:val="000A5162"/>
    <w:rsid w:val="000A68D0"/>
    <w:rsid w:val="000B5F87"/>
    <w:rsid w:val="000B79C7"/>
    <w:rsid w:val="000C1B59"/>
    <w:rsid w:val="000C294F"/>
    <w:rsid w:val="000C2F10"/>
    <w:rsid w:val="000D6ADD"/>
    <w:rsid w:val="000D7137"/>
    <w:rsid w:val="000D7C92"/>
    <w:rsid w:val="000E0AAD"/>
    <w:rsid w:val="000E2A0E"/>
    <w:rsid w:val="000E3EE3"/>
    <w:rsid w:val="000E6D40"/>
    <w:rsid w:val="000E6F47"/>
    <w:rsid w:val="000E6F5E"/>
    <w:rsid w:val="000F127A"/>
    <w:rsid w:val="000F31DC"/>
    <w:rsid w:val="000F3D8C"/>
    <w:rsid w:val="000F3F7E"/>
    <w:rsid w:val="000F5161"/>
    <w:rsid w:val="000F5380"/>
    <w:rsid w:val="000F76AB"/>
    <w:rsid w:val="000F7939"/>
    <w:rsid w:val="001045A8"/>
    <w:rsid w:val="00112BE9"/>
    <w:rsid w:val="00115B20"/>
    <w:rsid w:val="00115C71"/>
    <w:rsid w:val="001226EF"/>
    <w:rsid w:val="00122F59"/>
    <w:rsid w:val="00123DB9"/>
    <w:rsid w:val="001357A5"/>
    <w:rsid w:val="00135E23"/>
    <w:rsid w:val="00141DC5"/>
    <w:rsid w:val="001429A4"/>
    <w:rsid w:val="001430C1"/>
    <w:rsid w:val="001442A8"/>
    <w:rsid w:val="00144BAA"/>
    <w:rsid w:val="00145E6D"/>
    <w:rsid w:val="00146417"/>
    <w:rsid w:val="00150B55"/>
    <w:rsid w:val="001537C2"/>
    <w:rsid w:val="00166488"/>
    <w:rsid w:val="00167A6F"/>
    <w:rsid w:val="00167B77"/>
    <w:rsid w:val="001706CA"/>
    <w:rsid w:val="00171E27"/>
    <w:rsid w:val="00171F3B"/>
    <w:rsid w:val="00180681"/>
    <w:rsid w:val="00181BCB"/>
    <w:rsid w:val="001823B1"/>
    <w:rsid w:val="00183AE9"/>
    <w:rsid w:val="00194647"/>
    <w:rsid w:val="0019756D"/>
    <w:rsid w:val="001A3BF3"/>
    <w:rsid w:val="001A6AC7"/>
    <w:rsid w:val="001A6D92"/>
    <w:rsid w:val="001B2C01"/>
    <w:rsid w:val="001B3714"/>
    <w:rsid w:val="001B393E"/>
    <w:rsid w:val="001B4EA3"/>
    <w:rsid w:val="001B56C8"/>
    <w:rsid w:val="001B68B9"/>
    <w:rsid w:val="001C0254"/>
    <w:rsid w:val="001C732C"/>
    <w:rsid w:val="001D52C1"/>
    <w:rsid w:val="001E145F"/>
    <w:rsid w:val="001E2208"/>
    <w:rsid w:val="001E27A7"/>
    <w:rsid w:val="001E41B5"/>
    <w:rsid w:val="001E4447"/>
    <w:rsid w:val="001E54B3"/>
    <w:rsid w:val="001E5B10"/>
    <w:rsid w:val="001E6DFF"/>
    <w:rsid w:val="001E7E93"/>
    <w:rsid w:val="001F1ED5"/>
    <w:rsid w:val="001F6300"/>
    <w:rsid w:val="001F6E88"/>
    <w:rsid w:val="00202AF9"/>
    <w:rsid w:val="0020368F"/>
    <w:rsid w:val="00203BE1"/>
    <w:rsid w:val="0020429C"/>
    <w:rsid w:val="00204A45"/>
    <w:rsid w:val="00207EBA"/>
    <w:rsid w:val="002110C3"/>
    <w:rsid w:val="002116AA"/>
    <w:rsid w:val="00212337"/>
    <w:rsid w:val="0021332B"/>
    <w:rsid w:val="002158D9"/>
    <w:rsid w:val="002204C5"/>
    <w:rsid w:val="002205AC"/>
    <w:rsid w:val="002234D9"/>
    <w:rsid w:val="002276AA"/>
    <w:rsid w:val="0023061F"/>
    <w:rsid w:val="00233574"/>
    <w:rsid w:val="0023495D"/>
    <w:rsid w:val="00235F91"/>
    <w:rsid w:val="00236AD9"/>
    <w:rsid w:val="00236B28"/>
    <w:rsid w:val="00237CFC"/>
    <w:rsid w:val="00243260"/>
    <w:rsid w:val="00247D46"/>
    <w:rsid w:val="00250870"/>
    <w:rsid w:val="00251CD5"/>
    <w:rsid w:val="00251D6A"/>
    <w:rsid w:val="002541F6"/>
    <w:rsid w:val="0025468A"/>
    <w:rsid w:val="00260234"/>
    <w:rsid w:val="0026042A"/>
    <w:rsid w:val="00260C09"/>
    <w:rsid w:val="00262D54"/>
    <w:rsid w:val="0026410C"/>
    <w:rsid w:val="00272293"/>
    <w:rsid w:val="0027495B"/>
    <w:rsid w:val="002749D9"/>
    <w:rsid w:val="002775FB"/>
    <w:rsid w:val="00277695"/>
    <w:rsid w:val="00277E62"/>
    <w:rsid w:val="0028124D"/>
    <w:rsid w:val="00281ED6"/>
    <w:rsid w:val="00290B97"/>
    <w:rsid w:val="00290C6C"/>
    <w:rsid w:val="002935EB"/>
    <w:rsid w:val="00294BA2"/>
    <w:rsid w:val="00296A64"/>
    <w:rsid w:val="002978F9"/>
    <w:rsid w:val="002A0C51"/>
    <w:rsid w:val="002A1F92"/>
    <w:rsid w:val="002A2B39"/>
    <w:rsid w:val="002A60B7"/>
    <w:rsid w:val="002A6758"/>
    <w:rsid w:val="002B0517"/>
    <w:rsid w:val="002B0532"/>
    <w:rsid w:val="002B211B"/>
    <w:rsid w:val="002B6763"/>
    <w:rsid w:val="002B6963"/>
    <w:rsid w:val="002C0949"/>
    <w:rsid w:val="002C3D02"/>
    <w:rsid w:val="002C451E"/>
    <w:rsid w:val="002C656E"/>
    <w:rsid w:val="002C7489"/>
    <w:rsid w:val="002D4932"/>
    <w:rsid w:val="002D49F2"/>
    <w:rsid w:val="002D7F6F"/>
    <w:rsid w:val="002E0005"/>
    <w:rsid w:val="002E0469"/>
    <w:rsid w:val="002E0CFE"/>
    <w:rsid w:val="002E0D04"/>
    <w:rsid w:val="002E1C45"/>
    <w:rsid w:val="002E1D48"/>
    <w:rsid w:val="002E51A8"/>
    <w:rsid w:val="002F077F"/>
    <w:rsid w:val="002F283B"/>
    <w:rsid w:val="002F46F9"/>
    <w:rsid w:val="002F5A96"/>
    <w:rsid w:val="00302B3D"/>
    <w:rsid w:val="00304A32"/>
    <w:rsid w:val="00307FEA"/>
    <w:rsid w:val="003129B9"/>
    <w:rsid w:val="00316C70"/>
    <w:rsid w:val="003172DE"/>
    <w:rsid w:val="00322AEB"/>
    <w:rsid w:val="00322C9F"/>
    <w:rsid w:val="0032522D"/>
    <w:rsid w:val="003263C5"/>
    <w:rsid w:val="00336142"/>
    <w:rsid w:val="00336268"/>
    <w:rsid w:val="00342ABB"/>
    <w:rsid w:val="003431D4"/>
    <w:rsid w:val="0034399D"/>
    <w:rsid w:val="00350BE9"/>
    <w:rsid w:val="00351C51"/>
    <w:rsid w:val="00354227"/>
    <w:rsid w:val="00354D21"/>
    <w:rsid w:val="0035649C"/>
    <w:rsid w:val="00357934"/>
    <w:rsid w:val="00360DA2"/>
    <w:rsid w:val="00361125"/>
    <w:rsid w:val="00361576"/>
    <w:rsid w:val="00361A0A"/>
    <w:rsid w:val="00361F0B"/>
    <w:rsid w:val="00363727"/>
    <w:rsid w:val="003654AA"/>
    <w:rsid w:val="00365866"/>
    <w:rsid w:val="00365D25"/>
    <w:rsid w:val="003667C7"/>
    <w:rsid w:val="0038173E"/>
    <w:rsid w:val="00382084"/>
    <w:rsid w:val="0039132B"/>
    <w:rsid w:val="003956BC"/>
    <w:rsid w:val="00395A2B"/>
    <w:rsid w:val="00396898"/>
    <w:rsid w:val="00396D3F"/>
    <w:rsid w:val="00397E6D"/>
    <w:rsid w:val="003A0922"/>
    <w:rsid w:val="003A1150"/>
    <w:rsid w:val="003A16E0"/>
    <w:rsid w:val="003A5543"/>
    <w:rsid w:val="003A5DD3"/>
    <w:rsid w:val="003A678C"/>
    <w:rsid w:val="003A6795"/>
    <w:rsid w:val="003B3397"/>
    <w:rsid w:val="003B4BEE"/>
    <w:rsid w:val="003B5FC5"/>
    <w:rsid w:val="003B665D"/>
    <w:rsid w:val="003C6DD6"/>
    <w:rsid w:val="003C7420"/>
    <w:rsid w:val="003D024B"/>
    <w:rsid w:val="003D13EC"/>
    <w:rsid w:val="003D16B5"/>
    <w:rsid w:val="003D1833"/>
    <w:rsid w:val="003D2BFB"/>
    <w:rsid w:val="003D35E9"/>
    <w:rsid w:val="003D4A25"/>
    <w:rsid w:val="003D5366"/>
    <w:rsid w:val="003D55CC"/>
    <w:rsid w:val="003D5B9B"/>
    <w:rsid w:val="003E1399"/>
    <w:rsid w:val="003E7F7A"/>
    <w:rsid w:val="003F01C2"/>
    <w:rsid w:val="003F01C4"/>
    <w:rsid w:val="003F2544"/>
    <w:rsid w:val="003F29D3"/>
    <w:rsid w:val="003F543B"/>
    <w:rsid w:val="003F5E9B"/>
    <w:rsid w:val="00400E66"/>
    <w:rsid w:val="00400ECF"/>
    <w:rsid w:val="00400FB0"/>
    <w:rsid w:val="0040291F"/>
    <w:rsid w:val="00403832"/>
    <w:rsid w:val="004045F0"/>
    <w:rsid w:val="00404C04"/>
    <w:rsid w:val="00404CBB"/>
    <w:rsid w:val="004063F1"/>
    <w:rsid w:val="00410FCE"/>
    <w:rsid w:val="00412A94"/>
    <w:rsid w:val="00412F96"/>
    <w:rsid w:val="00414F95"/>
    <w:rsid w:val="004150DD"/>
    <w:rsid w:val="004151C6"/>
    <w:rsid w:val="004157CB"/>
    <w:rsid w:val="0042174E"/>
    <w:rsid w:val="0042346C"/>
    <w:rsid w:val="00427275"/>
    <w:rsid w:val="004326B8"/>
    <w:rsid w:val="00432892"/>
    <w:rsid w:val="00432EEA"/>
    <w:rsid w:val="0043364C"/>
    <w:rsid w:val="00433A52"/>
    <w:rsid w:val="00441899"/>
    <w:rsid w:val="00442BFB"/>
    <w:rsid w:val="00444C21"/>
    <w:rsid w:val="004455EE"/>
    <w:rsid w:val="004505CA"/>
    <w:rsid w:val="00451F20"/>
    <w:rsid w:val="00453C33"/>
    <w:rsid w:val="004542C0"/>
    <w:rsid w:val="004547DC"/>
    <w:rsid w:val="00455035"/>
    <w:rsid w:val="00455345"/>
    <w:rsid w:val="004616D4"/>
    <w:rsid w:val="00462CD4"/>
    <w:rsid w:val="004659EA"/>
    <w:rsid w:val="00465F02"/>
    <w:rsid w:val="00466190"/>
    <w:rsid w:val="0046712E"/>
    <w:rsid w:val="00470D01"/>
    <w:rsid w:val="00472CC8"/>
    <w:rsid w:val="0047343F"/>
    <w:rsid w:val="00473FD8"/>
    <w:rsid w:val="00474ABC"/>
    <w:rsid w:val="00476885"/>
    <w:rsid w:val="0047728E"/>
    <w:rsid w:val="004772A5"/>
    <w:rsid w:val="00477E25"/>
    <w:rsid w:val="00480AE8"/>
    <w:rsid w:val="00483143"/>
    <w:rsid w:val="00483D90"/>
    <w:rsid w:val="00491397"/>
    <w:rsid w:val="004936C1"/>
    <w:rsid w:val="00496A9C"/>
    <w:rsid w:val="00497351"/>
    <w:rsid w:val="004A199D"/>
    <w:rsid w:val="004A3159"/>
    <w:rsid w:val="004A35DD"/>
    <w:rsid w:val="004A4024"/>
    <w:rsid w:val="004A4805"/>
    <w:rsid w:val="004A5F36"/>
    <w:rsid w:val="004A6A4E"/>
    <w:rsid w:val="004B0CE7"/>
    <w:rsid w:val="004B0D39"/>
    <w:rsid w:val="004B10F9"/>
    <w:rsid w:val="004B2628"/>
    <w:rsid w:val="004B4577"/>
    <w:rsid w:val="004B7263"/>
    <w:rsid w:val="004C01E2"/>
    <w:rsid w:val="004C069D"/>
    <w:rsid w:val="004C0EC9"/>
    <w:rsid w:val="004C328E"/>
    <w:rsid w:val="004C6E6E"/>
    <w:rsid w:val="004D18B3"/>
    <w:rsid w:val="004D2043"/>
    <w:rsid w:val="004D259A"/>
    <w:rsid w:val="004D28B1"/>
    <w:rsid w:val="004D7887"/>
    <w:rsid w:val="004E25C5"/>
    <w:rsid w:val="004E33B3"/>
    <w:rsid w:val="004E4400"/>
    <w:rsid w:val="004F08B3"/>
    <w:rsid w:val="004F0EB7"/>
    <w:rsid w:val="004F2576"/>
    <w:rsid w:val="004F25AF"/>
    <w:rsid w:val="004F2B81"/>
    <w:rsid w:val="00504869"/>
    <w:rsid w:val="00507342"/>
    <w:rsid w:val="0051051B"/>
    <w:rsid w:val="0051416C"/>
    <w:rsid w:val="00514396"/>
    <w:rsid w:val="005144BB"/>
    <w:rsid w:val="00514720"/>
    <w:rsid w:val="00514B82"/>
    <w:rsid w:val="00517749"/>
    <w:rsid w:val="00517B45"/>
    <w:rsid w:val="00521442"/>
    <w:rsid w:val="0052212C"/>
    <w:rsid w:val="00524342"/>
    <w:rsid w:val="005246F6"/>
    <w:rsid w:val="00524F0E"/>
    <w:rsid w:val="00526131"/>
    <w:rsid w:val="00527C35"/>
    <w:rsid w:val="0053312A"/>
    <w:rsid w:val="00546E44"/>
    <w:rsid w:val="0055523C"/>
    <w:rsid w:val="00556B2E"/>
    <w:rsid w:val="00560B21"/>
    <w:rsid w:val="00560D8D"/>
    <w:rsid w:val="005617EF"/>
    <w:rsid w:val="0056376A"/>
    <w:rsid w:val="005645D7"/>
    <w:rsid w:val="00564784"/>
    <w:rsid w:val="00564E7F"/>
    <w:rsid w:val="00571139"/>
    <w:rsid w:val="0057200C"/>
    <w:rsid w:val="00574937"/>
    <w:rsid w:val="0057601A"/>
    <w:rsid w:val="0058275B"/>
    <w:rsid w:val="005841FF"/>
    <w:rsid w:val="005850C9"/>
    <w:rsid w:val="005855F4"/>
    <w:rsid w:val="00585C01"/>
    <w:rsid w:val="0058697E"/>
    <w:rsid w:val="00591EDC"/>
    <w:rsid w:val="00596A6B"/>
    <w:rsid w:val="00597194"/>
    <w:rsid w:val="005A0B7D"/>
    <w:rsid w:val="005A1126"/>
    <w:rsid w:val="005A333F"/>
    <w:rsid w:val="005A3DD6"/>
    <w:rsid w:val="005A4109"/>
    <w:rsid w:val="005A721A"/>
    <w:rsid w:val="005B0304"/>
    <w:rsid w:val="005B0F02"/>
    <w:rsid w:val="005B1D2C"/>
    <w:rsid w:val="005B23DE"/>
    <w:rsid w:val="005B62DB"/>
    <w:rsid w:val="005B7E58"/>
    <w:rsid w:val="005C2E5F"/>
    <w:rsid w:val="005C3D32"/>
    <w:rsid w:val="005C6479"/>
    <w:rsid w:val="005D0F4D"/>
    <w:rsid w:val="005D1B79"/>
    <w:rsid w:val="005D1E12"/>
    <w:rsid w:val="005D3237"/>
    <w:rsid w:val="005D3C88"/>
    <w:rsid w:val="005D4433"/>
    <w:rsid w:val="005D7E48"/>
    <w:rsid w:val="005E05B9"/>
    <w:rsid w:val="005E571A"/>
    <w:rsid w:val="005F0217"/>
    <w:rsid w:val="005F13AD"/>
    <w:rsid w:val="005F439B"/>
    <w:rsid w:val="005F44B7"/>
    <w:rsid w:val="006000D1"/>
    <w:rsid w:val="0060033E"/>
    <w:rsid w:val="006011AD"/>
    <w:rsid w:val="00601F5B"/>
    <w:rsid w:val="00603792"/>
    <w:rsid w:val="00604DBC"/>
    <w:rsid w:val="00606F3D"/>
    <w:rsid w:val="00611E94"/>
    <w:rsid w:val="00611F7D"/>
    <w:rsid w:val="00612C28"/>
    <w:rsid w:val="00613255"/>
    <w:rsid w:val="00615633"/>
    <w:rsid w:val="00616167"/>
    <w:rsid w:val="006178AE"/>
    <w:rsid w:val="00621F09"/>
    <w:rsid w:val="006229CD"/>
    <w:rsid w:val="00623053"/>
    <w:rsid w:val="00623567"/>
    <w:rsid w:val="00624DE8"/>
    <w:rsid w:val="00625392"/>
    <w:rsid w:val="0063516F"/>
    <w:rsid w:val="0063791A"/>
    <w:rsid w:val="006401C9"/>
    <w:rsid w:val="00641E97"/>
    <w:rsid w:val="0064442D"/>
    <w:rsid w:val="00645CB0"/>
    <w:rsid w:val="00645CDF"/>
    <w:rsid w:val="006465F3"/>
    <w:rsid w:val="00647854"/>
    <w:rsid w:val="006509B5"/>
    <w:rsid w:val="006520A2"/>
    <w:rsid w:val="006525F9"/>
    <w:rsid w:val="00655498"/>
    <w:rsid w:val="006554BF"/>
    <w:rsid w:val="00656AD7"/>
    <w:rsid w:val="006571AD"/>
    <w:rsid w:val="00657B74"/>
    <w:rsid w:val="00663373"/>
    <w:rsid w:val="00664138"/>
    <w:rsid w:val="00666D60"/>
    <w:rsid w:val="00667E4C"/>
    <w:rsid w:val="00673ED9"/>
    <w:rsid w:val="00676FCD"/>
    <w:rsid w:val="00680EF9"/>
    <w:rsid w:val="00681992"/>
    <w:rsid w:val="00681C57"/>
    <w:rsid w:val="00681C7E"/>
    <w:rsid w:val="00685D2F"/>
    <w:rsid w:val="00686CF0"/>
    <w:rsid w:val="00692AEE"/>
    <w:rsid w:val="0069389D"/>
    <w:rsid w:val="006970A8"/>
    <w:rsid w:val="006A1011"/>
    <w:rsid w:val="006A249E"/>
    <w:rsid w:val="006A33C4"/>
    <w:rsid w:val="006A5536"/>
    <w:rsid w:val="006A5DDE"/>
    <w:rsid w:val="006B1AC4"/>
    <w:rsid w:val="006B1CCC"/>
    <w:rsid w:val="006B4190"/>
    <w:rsid w:val="006B41ED"/>
    <w:rsid w:val="006B474D"/>
    <w:rsid w:val="006B6E89"/>
    <w:rsid w:val="006C3763"/>
    <w:rsid w:val="006C78C3"/>
    <w:rsid w:val="006D169A"/>
    <w:rsid w:val="006D374E"/>
    <w:rsid w:val="006D3BFF"/>
    <w:rsid w:val="006D4A3D"/>
    <w:rsid w:val="006D5E79"/>
    <w:rsid w:val="006E1B0D"/>
    <w:rsid w:val="006E2D2A"/>
    <w:rsid w:val="006E56D3"/>
    <w:rsid w:val="006F1428"/>
    <w:rsid w:val="006F32DC"/>
    <w:rsid w:val="006F6C61"/>
    <w:rsid w:val="006F732F"/>
    <w:rsid w:val="00703137"/>
    <w:rsid w:val="00706824"/>
    <w:rsid w:val="007108B3"/>
    <w:rsid w:val="007168EF"/>
    <w:rsid w:val="00717C11"/>
    <w:rsid w:val="00720243"/>
    <w:rsid w:val="00720678"/>
    <w:rsid w:val="00724CB7"/>
    <w:rsid w:val="00725982"/>
    <w:rsid w:val="00727180"/>
    <w:rsid w:val="00727FF6"/>
    <w:rsid w:val="00732720"/>
    <w:rsid w:val="007344C2"/>
    <w:rsid w:val="00737D14"/>
    <w:rsid w:val="00740356"/>
    <w:rsid w:val="00746B33"/>
    <w:rsid w:val="007474D4"/>
    <w:rsid w:val="00750570"/>
    <w:rsid w:val="00750EEC"/>
    <w:rsid w:val="0075687A"/>
    <w:rsid w:val="00760FA6"/>
    <w:rsid w:val="00761279"/>
    <w:rsid w:val="0076379C"/>
    <w:rsid w:val="00763919"/>
    <w:rsid w:val="00764136"/>
    <w:rsid w:val="007644EF"/>
    <w:rsid w:val="0076468D"/>
    <w:rsid w:val="007710D1"/>
    <w:rsid w:val="0077475D"/>
    <w:rsid w:val="00774BA4"/>
    <w:rsid w:val="007766C7"/>
    <w:rsid w:val="00777A84"/>
    <w:rsid w:val="007817D3"/>
    <w:rsid w:val="00781BF7"/>
    <w:rsid w:val="00782E58"/>
    <w:rsid w:val="00783D86"/>
    <w:rsid w:val="007870AC"/>
    <w:rsid w:val="00791B1C"/>
    <w:rsid w:val="00793F5E"/>
    <w:rsid w:val="0079489C"/>
    <w:rsid w:val="00796729"/>
    <w:rsid w:val="00796E7A"/>
    <w:rsid w:val="007970C2"/>
    <w:rsid w:val="007A0E65"/>
    <w:rsid w:val="007A1563"/>
    <w:rsid w:val="007A6286"/>
    <w:rsid w:val="007A6C4E"/>
    <w:rsid w:val="007B0190"/>
    <w:rsid w:val="007B01B9"/>
    <w:rsid w:val="007B0455"/>
    <w:rsid w:val="007B2C78"/>
    <w:rsid w:val="007B54EF"/>
    <w:rsid w:val="007B67EC"/>
    <w:rsid w:val="007C04A6"/>
    <w:rsid w:val="007C0D42"/>
    <w:rsid w:val="007C4B92"/>
    <w:rsid w:val="007C5C31"/>
    <w:rsid w:val="007C678F"/>
    <w:rsid w:val="007C67A8"/>
    <w:rsid w:val="007D1D07"/>
    <w:rsid w:val="007D34F7"/>
    <w:rsid w:val="007D427A"/>
    <w:rsid w:val="007D60DF"/>
    <w:rsid w:val="007D71E6"/>
    <w:rsid w:val="007E2724"/>
    <w:rsid w:val="007E5A30"/>
    <w:rsid w:val="007E7CA6"/>
    <w:rsid w:val="007F13E8"/>
    <w:rsid w:val="007F300B"/>
    <w:rsid w:val="007F43D2"/>
    <w:rsid w:val="007F4A93"/>
    <w:rsid w:val="007F6DD5"/>
    <w:rsid w:val="00801045"/>
    <w:rsid w:val="00801D4B"/>
    <w:rsid w:val="008033AB"/>
    <w:rsid w:val="00803646"/>
    <w:rsid w:val="00804F64"/>
    <w:rsid w:val="00807F69"/>
    <w:rsid w:val="00810F3E"/>
    <w:rsid w:val="00811152"/>
    <w:rsid w:val="008134CF"/>
    <w:rsid w:val="00813AE9"/>
    <w:rsid w:val="00814EE6"/>
    <w:rsid w:val="008151CC"/>
    <w:rsid w:val="008170F8"/>
    <w:rsid w:val="00820272"/>
    <w:rsid w:val="0082066D"/>
    <w:rsid w:val="008215D6"/>
    <w:rsid w:val="00823C34"/>
    <w:rsid w:val="008243B1"/>
    <w:rsid w:val="008341BE"/>
    <w:rsid w:val="00834DCB"/>
    <w:rsid w:val="008353E5"/>
    <w:rsid w:val="00836EEB"/>
    <w:rsid w:val="00837FFC"/>
    <w:rsid w:val="00842528"/>
    <w:rsid w:val="00842F5C"/>
    <w:rsid w:val="00843143"/>
    <w:rsid w:val="008431E5"/>
    <w:rsid w:val="00845087"/>
    <w:rsid w:val="008470E6"/>
    <w:rsid w:val="00851278"/>
    <w:rsid w:val="00852D48"/>
    <w:rsid w:val="00852EE9"/>
    <w:rsid w:val="00853C34"/>
    <w:rsid w:val="00853FE5"/>
    <w:rsid w:val="00864F6D"/>
    <w:rsid w:val="00866D16"/>
    <w:rsid w:val="008670AE"/>
    <w:rsid w:val="008731AE"/>
    <w:rsid w:val="00873B1B"/>
    <w:rsid w:val="00873C3D"/>
    <w:rsid w:val="0087543A"/>
    <w:rsid w:val="008761A8"/>
    <w:rsid w:val="008773DA"/>
    <w:rsid w:val="00880E79"/>
    <w:rsid w:val="00883F13"/>
    <w:rsid w:val="00885097"/>
    <w:rsid w:val="0088775D"/>
    <w:rsid w:val="00890D6F"/>
    <w:rsid w:val="00896484"/>
    <w:rsid w:val="008964FF"/>
    <w:rsid w:val="008975B2"/>
    <w:rsid w:val="008A1A1A"/>
    <w:rsid w:val="008A1F7D"/>
    <w:rsid w:val="008A48B2"/>
    <w:rsid w:val="008A5623"/>
    <w:rsid w:val="008A5EF3"/>
    <w:rsid w:val="008B42E2"/>
    <w:rsid w:val="008B5A51"/>
    <w:rsid w:val="008B6175"/>
    <w:rsid w:val="008C064A"/>
    <w:rsid w:val="008C2641"/>
    <w:rsid w:val="008C5FD2"/>
    <w:rsid w:val="008C6E84"/>
    <w:rsid w:val="008D0E64"/>
    <w:rsid w:val="008D34C9"/>
    <w:rsid w:val="008D43BB"/>
    <w:rsid w:val="008D47AC"/>
    <w:rsid w:val="008D7BD0"/>
    <w:rsid w:val="008E0723"/>
    <w:rsid w:val="008E1D90"/>
    <w:rsid w:val="008E4DEB"/>
    <w:rsid w:val="008E7FD6"/>
    <w:rsid w:val="008F0493"/>
    <w:rsid w:val="008F6AA8"/>
    <w:rsid w:val="00900729"/>
    <w:rsid w:val="00903CA7"/>
    <w:rsid w:val="009045EA"/>
    <w:rsid w:val="00904CA7"/>
    <w:rsid w:val="00906644"/>
    <w:rsid w:val="00907EF8"/>
    <w:rsid w:val="009109F4"/>
    <w:rsid w:val="009156FA"/>
    <w:rsid w:val="00917A48"/>
    <w:rsid w:val="00917EE4"/>
    <w:rsid w:val="009234EB"/>
    <w:rsid w:val="00923642"/>
    <w:rsid w:val="0093020D"/>
    <w:rsid w:val="00930777"/>
    <w:rsid w:val="00933617"/>
    <w:rsid w:val="00933DC2"/>
    <w:rsid w:val="00934DF0"/>
    <w:rsid w:val="00937C7C"/>
    <w:rsid w:val="00937CBA"/>
    <w:rsid w:val="009406A1"/>
    <w:rsid w:val="00940801"/>
    <w:rsid w:val="009408C4"/>
    <w:rsid w:val="00942758"/>
    <w:rsid w:val="00942E52"/>
    <w:rsid w:val="00943F4A"/>
    <w:rsid w:val="00946605"/>
    <w:rsid w:val="009508D4"/>
    <w:rsid w:val="00950A0B"/>
    <w:rsid w:val="00951316"/>
    <w:rsid w:val="00952918"/>
    <w:rsid w:val="009541DD"/>
    <w:rsid w:val="00957D69"/>
    <w:rsid w:val="00962382"/>
    <w:rsid w:val="009664CF"/>
    <w:rsid w:val="0096704D"/>
    <w:rsid w:val="00967686"/>
    <w:rsid w:val="009677AC"/>
    <w:rsid w:val="00970BAE"/>
    <w:rsid w:val="009710AE"/>
    <w:rsid w:val="009712F6"/>
    <w:rsid w:val="009721B8"/>
    <w:rsid w:val="009730AA"/>
    <w:rsid w:val="00975553"/>
    <w:rsid w:val="009815CF"/>
    <w:rsid w:val="00985806"/>
    <w:rsid w:val="00986602"/>
    <w:rsid w:val="0099424D"/>
    <w:rsid w:val="009A1661"/>
    <w:rsid w:val="009A4490"/>
    <w:rsid w:val="009B0A16"/>
    <w:rsid w:val="009B1755"/>
    <w:rsid w:val="009B210E"/>
    <w:rsid w:val="009B3A69"/>
    <w:rsid w:val="009C0E24"/>
    <w:rsid w:val="009C1E97"/>
    <w:rsid w:val="009C4AC4"/>
    <w:rsid w:val="009C5BA5"/>
    <w:rsid w:val="009C6A53"/>
    <w:rsid w:val="009C7337"/>
    <w:rsid w:val="009C7D74"/>
    <w:rsid w:val="009D1254"/>
    <w:rsid w:val="009E0771"/>
    <w:rsid w:val="009E7266"/>
    <w:rsid w:val="009E7C58"/>
    <w:rsid w:val="009F0C48"/>
    <w:rsid w:val="009F1CDE"/>
    <w:rsid w:val="009F6491"/>
    <w:rsid w:val="009F6494"/>
    <w:rsid w:val="009F6BD4"/>
    <w:rsid w:val="009F6C18"/>
    <w:rsid w:val="00A01A8B"/>
    <w:rsid w:val="00A01E23"/>
    <w:rsid w:val="00A034CF"/>
    <w:rsid w:val="00A04549"/>
    <w:rsid w:val="00A069F2"/>
    <w:rsid w:val="00A1069F"/>
    <w:rsid w:val="00A107E7"/>
    <w:rsid w:val="00A10974"/>
    <w:rsid w:val="00A12E34"/>
    <w:rsid w:val="00A13948"/>
    <w:rsid w:val="00A152B2"/>
    <w:rsid w:val="00A15C01"/>
    <w:rsid w:val="00A15D29"/>
    <w:rsid w:val="00A16A0F"/>
    <w:rsid w:val="00A23C6C"/>
    <w:rsid w:val="00A249AB"/>
    <w:rsid w:val="00A259B3"/>
    <w:rsid w:val="00A2693C"/>
    <w:rsid w:val="00A3001C"/>
    <w:rsid w:val="00A32A41"/>
    <w:rsid w:val="00A34AC4"/>
    <w:rsid w:val="00A357A0"/>
    <w:rsid w:val="00A3645E"/>
    <w:rsid w:val="00A36779"/>
    <w:rsid w:val="00A37A97"/>
    <w:rsid w:val="00A37E70"/>
    <w:rsid w:val="00A45F2F"/>
    <w:rsid w:val="00A47204"/>
    <w:rsid w:val="00A50485"/>
    <w:rsid w:val="00A51DC7"/>
    <w:rsid w:val="00A573A2"/>
    <w:rsid w:val="00A57C9B"/>
    <w:rsid w:val="00A61514"/>
    <w:rsid w:val="00A61B86"/>
    <w:rsid w:val="00A621B8"/>
    <w:rsid w:val="00A629BF"/>
    <w:rsid w:val="00A63ED6"/>
    <w:rsid w:val="00A65A69"/>
    <w:rsid w:val="00A671F1"/>
    <w:rsid w:val="00A6727E"/>
    <w:rsid w:val="00A6758D"/>
    <w:rsid w:val="00A67654"/>
    <w:rsid w:val="00A679D8"/>
    <w:rsid w:val="00A7099E"/>
    <w:rsid w:val="00A7257E"/>
    <w:rsid w:val="00A740A6"/>
    <w:rsid w:val="00A82F14"/>
    <w:rsid w:val="00A846A9"/>
    <w:rsid w:val="00A848D2"/>
    <w:rsid w:val="00A867AB"/>
    <w:rsid w:val="00A9082C"/>
    <w:rsid w:val="00A94CB6"/>
    <w:rsid w:val="00A95614"/>
    <w:rsid w:val="00A96A14"/>
    <w:rsid w:val="00AA271D"/>
    <w:rsid w:val="00AA2D31"/>
    <w:rsid w:val="00AB2410"/>
    <w:rsid w:val="00AB271A"/>
    <w:rsid w:val="00AB4E4F"/>
    <w:rsid w:val="00AC4671"/>
    <w:rsid w:val="00AC4BC6"/>
    <w:rsid w:val="00AC4CE8"/>
    <w:rsid w:val="00AC5EBF"/>
    <w:rsid w:val="00AC6B20"/>
    <w:rsid w:val="00AC7E94"/>
    <w:rsid w:val="00AD2275"/>
    <w:rsid w:val="00AD4129"/>
    <w:rsid w:val="00AD5ED9"/>
    <w:rsid w:val="00AE4CC5"/>
    <w:rsid w:val="00AE614B"/>
    <w:rsid w:val="00AF12DC"/>
    <w:rsid w:val="00AF2A91"/>
    <w:rsid w:val="00AF31FA"/>
    <w:rsid w:val="00AF34CB"/>
    <w:rsid w:val="00AF3994"/>
    <w:rsid w:val="00AF3ECF"/>
    <w:rsid w:val="00B00EB2"/>
    <w:rsid w:val="00B03A4E"/>
    <w:rsid w:val="00B03D8F"/>
    <w:rsid w:val="00B07F36"/>
    <w:rsid w:val="00B10B21"/>
    <w:rsid w:val="00B11436"/>
    <w:rsid w:val="00B15414"/>
    <w:rsid w:val="00B2066D"/>
    <w:rsid w:val="00B222B1"/>
    <w:rsid w:val="00B23DD6"/>
    <w:rsid w:val="00B244F3"/>
    <w:rsid w:val="00B26941"/>
    <w:rsid w:val="00B2721B"/>
    <w:rsid w:val="00B31FAE"/>
    <w:rsid w:val="00B3434A"/>
    <w:rsid w:val="00B366FE"/>
    <w:rsid w:val="00B37ADC"/>
    <w:rsid w:val="00B37F81"/>
    <w:rsid w:val="00B404D8"/>
    <w:rsid w:val="00B41CBA"/>
    <w:rsid w:val="00B4351C"/>
    <w:rsid w:val="00B54CF7"/>
    <w:rsid w:val="00B55DDD"/>
    <w:rsid w:val="00B56306"/>
    <w:rsid w:val="00B56C9F"/>
    <w:rsid w:val="00B56DE2"/>
    <w:rsid w:val="00B60D7A"/>
    <w:rsid w:val="00B624DB"/>
    <w:rsid w:val="00B631A5"/>
    <w:rsid w:val="00B6589A"/>
    <w:rsid w:val="00B74F78"/>
    <w:rsid w:val="00B76D10"/>
    <w:rsid w:val="00B8424D"/>
    <w:rsid w:val="00B84764"/>
    <w:rsid w:val="00B87433"/>
    <w:rsid w:val="00B90D4C"/>
    <w:rsid w:val="00B91C93"/>
    <w:rsid w:val="00B92A71"/>
    <w:rsid w:val="00B932AF"/>
    <w:rsid w:val="00B93FAA"/>
    <w:rsid w:val="00B95DFF"/>
    <w:rsid w:val="00B96258"/>
    <w:rsid w:val="00B97897"/>
    <w:rsid w:val="00BA0E8A"/>
    <w:rsid w:val="00BA1EB2"/>
    <w:rsid w:val="00BA2DAC"/>
    <w:rsid w:val="00BA42D2"/>
    <w:rsid w:val="00BA470F"/>
    <w:rsid w:val="00BA493B"/>
    <w:rsid w:val="00BA7BFD"/>
    <w:rsid w:val="00BB16DD"/>
    <w:rsid w:val="00BB1B74"/>
    <w:rsid w:val="00BB29C9"/>
    <w:rsid w:val="00BB2FC5"/>
    <w:rsid w:val="00BB4976"/>
    <w:rsid w:val="00BB5073"/>
    <w:rsid w:val="00BB5A47"/>
    <w:rsid w:val="00BB6D93"/>
    <w:rsid w:val="00BC0053"/>
    <w:rsid w:val="00BC0110"/>
    <w:rsid w:val="00BC0663"/>
    <w:rsid w:val="00BC1F4C"/>
    <w:rsid w:val="00BC6639"/>
    <w:rsid w:val="00BD15AC"/>
    <w:rsid w:val="00BD3BCA"/>
    <w:rsid w:val="00BE0533"/>
    <w:rsid w:val="00BE132D"/>
    <w:rsid w:val="00BE1E4B"/>
    <w:rsid w:val="00BE365F"/>
    <w:rsid w:val="00BE42A5"/>
    <w:rsid w:val="00BE4520"/>
    <w:rsid w:val="00BE6E20"/>
    <w:rsid w:val="00BE6E5C"/>
    <w:rsid w:val="00BE7D9D"/>
    <w:rsid w:val="00BF1066"/>
    <w:rsid w:val="00BF19D8"/>
    <w:rsid w:val="00BF3213"/>
    <w:rsid w:val="00BF39D6"/>
    <w:rsid w:val="00BF53FF"/>
    <w:rsid w:val="00BF6B1C"/>
    <w:rsid w:val="00BF7480"/>
    <w:rsid w:val="00C01AD5"/>
    <w:rsid w:val="00C02896"/>
    <w:rsid w:val="00C059A6"/>
    <w:rsid w:val="00C07A36"/>
    <w:rsid w:val="00C12A81"/>
    <w:rsid w:val="00C13726"/>
    <w:rsid w:val="00C147DE"/>
    <w:rsid w:val="00C15A07"/>
    <w:rsid w:val="00C16B5A"/>
    <w:rsid w:val="00C2412D"/>
    <w:rsid w:val="00C25157"/>
    <w:rsid w:val="00C2636E"/>
    <w:rsid w:val="00C27D5D"/>
    <w:rsid w:val="00C35EA0"/>
    <w:rsid w:val="00C40CC9"/>
    <w:rsid w:val="00C43898"/>
    <w:rsid w:val="00C44706"/>
    <w:rsid w:val="00C45823"/>
    <w:rsid w:val="00C50532"/>
    <w:rsid w:val="00C50A54"/>
    <w:rsid w:val="00C50C60"/>
    <w:rsid w:val="00C51564"/>
    <w:rsid w:val="00C530B1"/>
    <w:rsid w:val="00C55C1D"/>
    <w:rsid w:val="00C6130A"/>
    <w:rsid w:val="00C6454E"/>
    <w:rsid w:val="00C64C0A"/>
    <w:rsid w:val="00C66702"/>
    <w:rsid w:val="00C715DF"/>
    <w:rsid w:val="00C715F7"/>
    <w:rsid w:val="00C71D3B"/>
    <w:rsid w:val="00C72C2F"/>
    <w:rsid w:val="00C72FFA"/>
    <w:rsid w:val="00C74634"/>
    <w:rsid w:val="00C7568B"/>
    <w:rsid w:val="00C77DAE"/>
    <w:rsid w:val="00C80253"/>
    <w:rsid w:val="00C80CAD"/>
    <w:rsid w:val="00C81C1A"/>
    <w:rsid w:val="00C822B2"/>
    <w:rsid w:val="00C82D7F"/>
    <w:rsid w:val="00C83F3F"/>
    <w:rsid w:val="00C840D1"/>
    <w:rsid w:val="00C8439E"/>
    <w:rsid w:val="00C927D1"/>
    <w:rsid w:val="00C92E14"/>
    <w:rsid w:val="00C93537"/>
    <w:rsid w:val="00CA18D5"/>
    <w:rsid w:val="00CA4666"/>
    <w:rsid w:val="00CA5D7D"/>
    <w:rsid w:val="00CA60E7"/>
    <w:rsid w:val="00CA6797"/>
    <w:rsid w:val="00CB15DF"/>
    <w:rsid w:val="00CB3D2E"/>
    <w:rsid w:val="00CB4620"/>
    <w:rsid w:val="00CB5082"/>
    <w:rsid w:val="00CB51CD"/>
    <w:rsid w:val="00CB5B07"/>
    <w:rsid w:val="00CB7766"/>
    <w:rsid w:val="00CB7ED7"/>
    <w:rsid w:val="00CC068F"/>
    <w:rsid w:val="00CC208C"/>
    <w:rsid w:val="00CC5599"/>
    <w:rsid w:val="00CC5F74"/>
    <w:rsid w:val="00CC603A"/>
    <w:rsid w:val="00CC7138"/>
    <w:rsid w:val="00CC7962"/>
    <w:rsid w:val="00CD2710"/>
    <w:rsid w:val="00CD2A34"/>
    <w:rsid w:val="00CD314D"/>
    <w:rsid w:val="00CD3F10"/>
    <w:rsid w:val="00CE01FF"/>
    <w:rsid w:val="00CE0956"/>
    <w:rsid w:val="00CE3919"/>
    <w:rsid w:val="00CE468B"/>
    <w:rsid w:val="00CE47D1"/>
    <w:rsid w:val="00CE699C"/>
    <w:rsid w:val="00CF1B53"/>
    <w:rsid w:val="00CF3255"/>
    <w:rsid w:val="00CF45F2"/>
    <w:rsid w:val="00CF7BFB"/>
    <w:rsid w:val="00D04691"/>
    <w:rsid w:val="00D04D2D"/>
    <w:rsid w:val="00D109DD"/>
    <w:rsid w:val="00D119D2"/>
    <w:rsid w:val="00D131BC"/>
    <w:rsid w:val="00D14AF7"/>
    <w:rsid w:val="00D306C5"/>
    <w:rsid w:val="00D30A4A"/>
    <w:rsid w:val="00D34691"/>
    <w:rsid w:val="00D34955"/>
    <w:rsid w:val="00D36E3B"/>
    <w:rsid w:val="00D37837"/>
    <w:rsid w:val="00D40108"/>
    <w:rsid w:val="00D40232"/>
    <w:rsid w:val="00D42C9A"/>
    <w:rsid w:val="00D4368C"/>
    <w:rsid w:val="00D442B4"/>
    <w:rsid w:val="00D46780"/>
    <w:rsid w:val="00D47624"/>
    <w:rsid w:val="00D53BDF"/>
    <w:rsid w:val="00D54FFF"/>
    <w:rsid w:val="00D56CC6"/>
    <w:rsid w:val="00D62CFC"/>
    <w:rsid w:val="00D6528A"/>
    <w:rsid w:val="00D66426"/>
    <w:rsid w:val="00D676A0"/>
    <w:rsid w:val="00D75EA0"/>
    <w:rsid w:val="00D763E2"/>
    <w:rsid w:val="00D77D7D"/>
    <w:rsid w:val="00D809C5"/>
    <w:rsid w:val="00D80CD4"/>
    <w:rsid w:val="00D85006"/>
    <w:rsid w:val="00D85F9A"/>
    <w:rsid w:val="00D85FC5"/>
    <w:rsid w:val="00D874EE"/>
    <w:rsid w:val="00D90E3D"/>
    <w:rsid w:val="00D9305A"/>
    <w:rsid w:val="00D93CC3"/>
    <w:rsid w:val="00D94763"/>
    <w:rsid w:val="00D94A2E"/>
    <w:rsid w:val="00D966B4"/>
    <w:rsid w:val="00D967A5"/>
    <w:rsid w:val="00D9788A"/>
    <w:rsid w:val="00DA0070"/>
    <w:rsid w:val="00DA2CB5"/>
    <w:rsid w:val="00DA308D"/>
    <w:rsid w:val="00DA67E1"/>
    <w:rsid w:val="00DA6AC9"/>
    <w:rsid w:val="00DA6DE8"/>
    <w:rsid w:val="00DB4EAA"/>
    <w:rsid w:val="00DB6445"/>
    <w:rsid w:val="00DC0D7D"/>
    <w:rsid w:val="00DC2A23"/>
    <w:rsid w:val="00DC2C0D"/>
    <w:rsid w:val="00DC4B19"/>
    <w:rsid w:val="00DC60C0"/>
    <w:rsid w:val="00DC7F09"/>
    <w:rsid w:val="00DD1A63"/>
    <w:rsid w:val="00DD4427"/>
    <w:rsid w:val="00DD5968"/>
    <w:rsid w:val="00DE04DD"/>
    <w:rsid w:val="00DE0882"/>
    <w:rsid w:val="00DE0B34"/>
    <w:rsid w:val="00DE32F5"/>
    <w:rsid w:val="00DE3ACD"/>
    <w:rsid w:val="00DE7700"/>
    <w:rsid w:val="00DF107A"/>
    <w:rsid w:val="00DF5125"/>
    <w:rsid w:val="00DF6C9C"/>
    <w:rsid w:val="00E023D3"/>
    <w:rsid w:val="00E0484D"/>
    <w:rsid w:val="00E04EC5"/>
    <w:rsid w:val="00E06827"/>
    <w:rsid w:val="00E10E41"/>
    <w:rsid w:val="00E134B4"/>
    <w:rsid w:val="00E13536"/>
    <w:rsid w:val="00E13C95"/>
    <w:rsid w:val="00E14C52"/>
    <w:rsid w:val="00E2244A"/>
    <w:rsid w:val="00E30101"/>
    <w:rsid w:val="00E30E70"/>
    <w:rsid w:val="00E32379"/>
    <w:rsid w:val="00E335A7"/>
    <w:rsid w:val="00E34847"/>
    <w:rsid w:val="00E35C4C"/>
    <w:rsid w:val="00E35F19"/>
    <w:rsid w:val="00E37B44"/>
    <w:rsid w:val="00E37C68"/>
    <w:rsid w:val="00E44B20"/>
    <w:rsid w:val="00E45BE0"/>
    <w:rsid w:val="00E51A75"/>
    <w:rsid w:val="00E52475"/>
    <w:rsid w:val="00E54C87"/>
    <w:rsid w:val="00E55055"/>
    <w:rsid w:val="00E600D3"/>
    <w:rsid w:val="00E619CC"/>
    <w:rsid w:val="00E63101"/>
    <w:rsid w:val="00E63312"/>
    <w:rsid w:val="00E655B6"/>
    <w:rsid w:val="00E73069"/>
    <w:rsid w:val="00E74FC1"/>
    <w:rsid w:val="00E77C00"/>
    <w:rsid w:val="00E83885"/>
    <w:rsid w:val="00E839F7"/>
    <w:rsid w:val="00E84293"/>
    <w:rsid w:val="00E866CA"/>
    <w:rsid w:val="00E90037"/>
    <w:rsid w:val="00E93FBA"/>
    <w:rsid w:val="00E96C39"/>
    <w:rsid w:val="00E97225"/>
    <w:rsid w:val="00EA0400"/>
    <w:rsid w:val="00EA30EF"/>
    <w:rsid w:val="00EA330C"/>
    <w:rsid w:val="00EA3555"/>
    <w:rsid w:val="00EA7409"/>
    <w:rsid w:val="00EA7546"/>
    <w:rsid w:val="00EA79CF"/>
    <w:rsid w:val="00EC1E42"/>
    <w:rsid w:val="00EC2492"/>
    <w:rsid w:val="00EC3D53"/>
    <w:rsid w:val="00EC5F14"/>
    <w:rsid w:val="00ED08A8"/>
    <w:rsid w:val="00ED18BC"/>
    <w:rsid w:val="00ED38B2"/>
    <w:rsid w:val="00ED3DAD"/>
    <w:rsid w:val="00EE120A"/>
    <w:rsid w:val="00EE3EBE"/>
    <w:rsid w:val="00EF0D54"/>
    <w:rsid w:val="00EF2DDD"/>
    <w:rsid w:val="00EF328F"/>
    <w:rsid w:val="00EF3C48"/>
    <w:rsid w:val="00EF49BF"/>
    <w:rsid w:val="00EF56D8"/>
    <w:rsid w:val="00EF5C5A"/>
    <w:rsid w:val="00EF67A3"/>
    <w:rsid w:val="00EF7A65"/>
    <w:rsid w:val="00F02494"/>
    <w:rsid w:val="00F06EA4"/>
    <w:rsid w:val="00F10ECD"/>
    <w:rsid w:val="00F12CF9"/>
    <w:rsid w:val="00F14B64"/>
    <w:rsid w:val="00F15FBF"/>
    <w:rsid w:val="00F20983"/>
    <w:rsid w:val="00F20AE3"/>
    <w:rsid w:val="00F2105B"/>
    <w:rsid w:val="00F210DB"/>
    <w:rsid w:val="00F23230"/>
    <w:rsid w:val="00F2531D"/>
    <w:rsid w:val="00F372C2"/>
    <w:rsid w:val="00F41AB4"/>
    <w:rsid w:val="00F447C8"/>
    <w:rsid w:val="00F471B2"/>
    <w:rsid w:val="00F508C9"/>
    <w:rsid w:val="00F50A61"/>
    <w:rsid w:val="00F51B42"/>
    <w:rsid w:val="00F51D09"/>
    <w:rsid w:val="00F525B7"/>
    <w:rsid w:val="00F52D45"/>
    <w:rsid w:val="00F54330"/>
    <w:rsid w:val="00F544FE"/>
    <w:rsid w:val="00F578EF"/>
    <w:rsid w:val="00F60EC8"/>
    <w:rsid w:val="00F6130D"/>
    <w:rsid w:val="00F62B95"/>
    <w:rsid w:val="00F64046"/>
    <w:rsid w:val="00F65D58"/>
    <w:rsid w:val="00F7100C"/>
    <w:rsid w:val="00F7218D"/>
    <w:rsid w:val="00F72994"/>
    <w:rsid w:val="00F72D60"/>
    <w:rsid w:val="00F7348E"/>
    <w:rsid w:val="00F81A8F"/>
    <w:rsid w:val="00F84394"/>
    <w:rsid w:val="00F85BB2"/>
    <w:rsid w:val="00F868A6"/>
    <w:rsid w:val="00F90D92"/>
    <w:rsid w:val="00F955A2"/>
    <w:rsid w:val="00FA0EAF"/>
    <w:rsid w:val="00FA40EF"/>
    <w:rsid w:val="00FA68DA"/>
    <w:rsid w:val="00FB14C4"/>
    <w:rsid w:val="00FB2C33"/>
    <w:rsid w:val="00FB5269"/>
    <w:rsid w:val="00FB6279"/>
    <w:rsid w:val="00FC1AFC"/>
    <w:rsid w:val="00FC398B"/>
    <w:rsid w:val="00FC4582"/>
    <w:rsid w:val="00FC5284"/>
    <w:rsid w:val="00FC5C09"/>
    <w:rsid w:val="00FD2820"/>
    <w:rsid w:val="00FD3D61"/>
    <w:rsid w:val="00FD4208"/>
    <w:rsid w:val="00FD4907"/>
    <w:rsid w:val="00FD7075"/>
    <w:rsid w:val="00FE3E83"/>
    <w:rsid w:val="00FE4636"/>
    <w:rsid w:val="00FF00B4"/>
    <w:rsid w:val="00FF03FC"/>
    <w:rsid w:val="00FF40A7"/>
    <w:rsid w:val="00FF485F"/>
    <w:rsid w:val="00FF7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C57"/>
  </w:style>
  <w:style w:type="paragraph" w:styleId="a5">
    <w:name w:val="footer"/>
    <w:basedOn w:val="a"/>
    <w:link w:val="a6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C57"/>
  </w:style>
  <w:style w:type="paragraph" w:styleId="a7">
    <w:name w:val="Balloon Text"/>
    <w:basedOn w:val="a"/>
    <w:link w:val="a8"/>
    <w:uiPriority w:val="99"/>
    <w:semiHidden/>
    <w:unhideWhenUsed/>
    <w:rsid w:val="00B5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30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0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E45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7A628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c">
    <w:name w:val="caption"/>
    <w:basedOn w:val="a"/>
    <w:next w:val="a"/>
    <w:uiPriority w:val="35"/>
    <w:unhideWhenUsed/>
    <w:qFormat/>
    <w:rsid w:val="00864F6D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3-3">
    <w:name w:val="Medium Grid 3 Accent 3"/>
    <w:basedOn w:val="a1"/>
    <w:uiPriority w:val="69"/>
    <w:rsid w:val="00CE09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5">
    <w:name w:val="Medium Grid 3 Accent 5"/>
    <w:basedOn w:val="a1"/>
    <w:uiPriority w:val="69"/>
    <w:rsid w:val="00CE09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2">
    <w:name w:val="Medium Grid 3 Accent 2"/>
    <w:basedOn w:val="a1"/>
    <w:uiPriority w:val="69"/>
    <w:rsid w:val="00CE09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1">
    <w:name w:val="Medium Grid 3 Accent 1"/>
    <w:basedOn w:val="a1"/>
    <w:uiPriority w:val="69"/>
    <w:rsid w:val="00CE09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4">
    <w:name w:val="Medium Grid 3 Accent 4"/>
    <w:basedOn w:val="a1"/>
    <w:uiPriority w:val="69"/>
    <w:rsid w:val="00CE09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3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2DB796B7D2D483939604D2973D5962CB12F8B1E94805DBB3150FF83B91A271B29C3B5C5559F44B9C9C89FBC1EAE92035294C17424259N0L" TargetMode="External"/><Relationship Id="rId13" Type="http://schemas.openxmlformats.org/officeDocument/2006/relationships/chart" Target="charts/chart5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2DB796B7D2D483939604D2973D5962CB12F8B1E94805DBB3150FF83B91A271B29C3B5C555DFD4B9C9C89FBC1EAE92035294C17424259N0L" TargetMode="External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 algn="ctr" rtl="0"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Количество размещенных извещений государственными заказчиками Курской области конкурентными способами определения поставщика (подрядчика, исполнителя) </a:t>
            </a:r>
          </a:p>
          <a:p>
            <a:pPr algn="ctr" rtl="0"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в 3 квартале  2025 года</a:t>
            </a:r>
          </a:p>
        </c:rich>
      </c:tx>
      <c:layout>
        <c:manualLayout>
          <c:xMode val="edge"/>
          <c:yMode val="edge"/>
          <c:x val="0.10690583738707436"/>
          <c:y val="0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закупок по конкурентным способам определения поставщика государственными и муниципальными заказчиками Курской области</c:v>
                </c:pt>
              </c:strCache>
            </c:strRef>
          </c:tx>
          <c:explosion val="25"/>
          <c:dPt>
            <c:idx val="1"/>
            <c:explosion val="12"/>
          </c:dPt>
          <c:dPt>
            <c:idx val="2"/>
            <c:explosion val="11"/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81,06%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Percent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1,76</a:t>
                    </a:r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Percent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17,18</a:t>
                    </a:r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Percent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Запрос котировок в электронной форме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0.81059999999999999</c:v>
                </c:pt>
                <c:pt idx="1">
                  <c:v>1.7600000000000018E-2</c:v>
                </c:pt>
                <c:pt idx="2">
                  <c:v>0.17180000000000001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egendEntry>
        <c:idx val="0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gradFill rotWithShape="1">
      <a:gsLst>
        <a:gs pos="0">
          <a:schemeClr val="accent1">
            <a:tint val="50000"/>
            <a:satMod val="300000"/>
          </a:schemeClr>
        </a:gs>
        <a:gs pos="35000">
          <a:schemeClr val="accent1">
            <a:tint val="37000"/>
            <a:satMod val="300000"/>
          </a:schemeClr>
        </a:gs>
        <a:gs pos="100000">
          <a:schemeClr val="accent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cap="none" spc="0" baseline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</a:rPr>
              <a:t>Объем и количество размещенных извещений государственными заказчиками Курской области конкурентными способами определения поставщика (подрядчика, исполнителя) 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извещений,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1 937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2 380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3 квартал 2024 года</c:v>
                </c:pt>
                <c:pt idx="1">
                  <c:v>3 квартал 2025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1937</c:v>
                </c:pt>
                <c:pt idx="1">
                  <c:v>2380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извещений,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6 705,78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6710,78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3 квартал 2024 года</c:v>
                </c:pt>
                <c:pt idx="1">
                  <c:v>3 квартал 2025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6705.78</c:v>
                </c:pt>
                <c:pt idx="1">
                  <c:v>6705.78</c:v>
                </c:pt>
              </c:numCache>
            </c:numRef>
          </c:val>
        </c:ser>
        <c:dLbls>
          <c:showVal val="1"/>
        </c:dLbls>
        <c:gapWidth val="75"/>
        <c:axId val="139966336"/>
        <c:axId val="157841664"/>
      </c:barChart>
      <c:catAx>
        <c:axId val="139966336"/>
        <c:scaling>
          <c:orientation val="minMax"/>
        </c:scaling>
        <c:axPos val="b"/>
        <c:numFmt formatCode="General" sourceLinked="0"/>
        <c:majorTickMark val="none"/>
        <c:tickLblPos val="nextTo"/>
        <c:crossAx val="157841664"/>
        <c:crosses val="autoZero"/>
        <c:auto val="1"/>
        <c:lblAlgn val="ctr"/>
        <c:lblOffset val="100"/>
      </c:catAx>
      <c:valAx>
        <c:axId val="157841664"/>
        <c:scaling>
          <c:orientation val="minMax"/>
        </c:scaling>
        <c:axPos val="l"/>
        <c:numFmt formatCode="#,##0" sourceLinked="1"/>
        <c:majorTickMark val="none"/>
        <c:tickLblPos val="nextTo"/>
        <c:crossAx val="139966336"/>
        <c:crosses val="autoZero"/>
        <c:crossBetween val="between"/>
      </c:valAx>
    </c:plotArea>
    <c:legend>
      <c:legendPos val="b"/>
      <c:layout/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title>
      <c:tx>
        <c:rich>
          <a:bodyPr/>
          <a:lstStyle/>
          <a:p>
            <a:pPr>
              <a:defRPr sz="12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Количество поданных заявок </a:t>
            </a:r>
          </a:p>
        </c:rich>
      </c:tx>
      <c:layout/>
      <c:spPr>
        <a:ln>
          <a:noFill/>
        </a:ln>
      </c:spPr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подано заявок, шт.</c:v>
                </c:pt>
              </c:strCache>
            </c:strRef>
          </c:tx>
          <c:dLbls>
            <c:dLbl>
              <c:idx val="0"/>
              <c:layout>
                <c:manualLayout>
                  <c:x val="2.3956302434887972E-2"/>
                  <c:y val="-2.484998249360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4 </a:t>
                    </a: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042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Val val="1"/>
              <c:extLst>
                <c:ext xmlns:c15="http://schemas.microsoft.com/office/drawing/2012/chart" uri="{CE6537A1-D6FC-4f65-9D91-7224C49458BB}"/>
              </c:extLst>
            </c:dLbl>
            <c:delete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3 квартал 2025 года</c:v>
                </c:pt>
              </c:strCache>
            </c:strRef>
          </c:cat>
          <c:val>
            <c:numRef>
              <c:f>Лист1!$B$2</c:f>
              <c:numCache>
                <c:formatCode>#,##0</c:formatCode>
                <c:ptCount val="1"/>
                <c:pt idx="0">
                  <c:v>4042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Кол-во недопущенных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6088448462333881E-2"/>
                  <c:y val="-3.4789638349077952E-2"/>
                </c:manualLayout>
              </c:layout>
              <c:showVal val="1"/>
            </c:dLbl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3 квартал 2025 года</c:v>
                </c:pt>
              </c:strCache>
            </c:strRef>
          </c:cat>
          <c:val>
            <c:numRef>
              <c:f>Лист1!$C$2</c:f>
              <c:numCache>
                <c:formatCode>#,##0</c:formatCode>
                <c:ptCount val="1"/>
                <c:pt idx="0">
                  <c:v>365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Кол-во 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8099504520125605E-2"/>
                  <c:y val="-2.705860760483841E-2"/>
                </c:manualLayout>
              </c:layout>
              <c:tx>
                <c:rich>
                  <a:bodyPr/>
                  <a:lstStyle/>
                  <a:p>
                    <a:pPr marL="0" marR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1100" b="1" i="0" u="none" strike="noStrike" kern="1200" baseline="0">
                        <a:solidFill>
                          <a:sysClr val="windowText" lastClr="000000"/>
                        </a:solidFill>
                        <a:latin typeface="Times New Roman" pitchFamily="18" charset="0"/>
                        <a:ea typeface="+mn-ea"/>
                        <a:cs typeface="Times New Roman" pitchFamily="18" charset="0"/>
                      </a:defRPr>
                    </a:pPr>
                    <a:r>
                      <a:rPr lang="ru-RU" sz="1100" b="1" i="0">
                        <a:latin typeface="Times New Roman" pitchFamily="18" charset="0"/>
                        <a:cs typeface="Times New Roman" pitchFamily="18" charset="0"/>
                      </a:rPr>
                      <a:t>3 677</a:t>
                    </a:r>
                    <a:endParaRPr lang="en-US" sz="1100" b="1" i="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/>
              <c:showVal val="1"/>
              <c:extLst>
                <c:ext xmlns:c15="http://schemas.microsoft.com/office/drawing/2012/chart" uri="{CE6537A1-D6FC-4f65-9D91-7224C49458BB}"/>
              </c:extLst>
            </c:dLbl>
            <c:txPr>
              <a:bodyPr/>
              <a:lstStyle/>
              <a:p>
                <a:pPr>
                  <a:defRPr sz="1100" b="1" i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3 квартал 2025 года</c:v>
                </c:pt>
              </c:strCache>
            </c:strRef>
          </c:cat>
          <c:val>
            <c:numRef>
              <c:f>Лист1!$D$2</c:f>
              <c:numCache>
                <c:formatCode>#,##0</c:formatCode>
                <c:ptCount val="1"/>
                <c:pt idx="0">
                  <c:v>3677</c:v>
                </c:pt>
              </c:numCache>
            </c:numRef>
          </c:val>
        </c:ser>
        <c:dLbls>
          <c:showVal val="1"/>
        </c:dLbls>
        <c:shape val="cylinder"/>
        <c:axId val="80344960"/>
        <c:axId val="80346496"/>
        <c:axId val="0"/>
      </c:bar3DChart>
      <c:catAx>
        <c:axId val="8034496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0346496"/>
        <c:crosses val="autoZero"/>
        <c:auto val="1"/>
        <c:lblAlgn val="ctr"/>
        <c:lblOffset val="100"/>
      </c:catAx>
      <c:valAx>
        <c:axId val="80346496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0344960"/>
        <c:crosses val="autoZero"/>
        <c:crossBetween val="between"/>
      </c:valAx>
      <c:spPr>
        <a:ln>
          <a:noFill/>
        </a:ln>
      </c:spPr>
    </c:plotArea>
    <c:legend>
      <c:legendPos val="r"/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 b="1" cap="none" spc="0">
                <a:ln w="1905"/>
                <a:solidFill>
                  <a:sysClr val="windowText" lastClr="000000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Объем</a:t>
            </a:r>
            <a:r>
              <a:rPr lang="ru-RU" sz="1400" b="1" cap="none" spc="0" baseline="0">
                <a:ln w="1905"/>
                <a:solidFill>
                  <a:sysClr val="windowText" lastClr="000000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 и количество заключенных контрактов государственными заказчиками Курской области </a:t>
            </a: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 b="1" cap="none" spc="0" baseline="0">
                <a:ln w="1905"/>
                <a:solidFill>
                  <a:sysClr val="windowText" lastClr="000000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в 3 квартале 202</a:t>
            </a:r>
            <a:r>
              <a:rPr lang="en-US" sz="1400" b="1" cap="none" spc="0" baseline="0">
                <a:ln w="1905"/>
                <a:solidFill>
                  <a:sysClr val="windowText" lastClr="000000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5</a:t>
            </a:r>
            <a:r>
              <a:rPr lang="ru-RU" sz="1400" b="1" cap="none" spc="0" baseline="0">
                <a:ln w="1905"/>
                <a:solidFill>
                  <a:sysClr val="windowText" lastClr="000000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 г.</a:t>
            </a:r>
            <a:endParaRPr lang="ru-RU" sz="1400" b="1" cap="none" spc="0">
              <a:ln w="1905"/>
              <a:solidFill>
                <a:sysClr val="windowText" lastClr="00000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590348081490602"/>
          <c:y val="3.04761904761916E-2"/>
        </c:manualLayout>
      </c:layout>
    </c:title>
    <c:plotArea>
      <c:layout>
        <c:manualLayout>
          <c:layoutTarget val="inner"/>
          <c:xMode val="edge"/>
          <c:yMode val="edge"/>
          <c:x val="8.4479090066871376E-2"/>
          <c:y val="0.22672728368108971"/>
          <c:w val="0.55393394415007391"/>
          <c:h val="0.6804118969762736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контрактов,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2.0450628030219391E-3"/>
                  <c:y val="7.9033016695164333E-3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2</a:t>
                    </a:r>
                    <a:r>
                      <a:rPr lang="ru-RU" sz="1200"/>
                      <a:t> </a:t>
                    </a:r>
                    <a:r>
                      <a:rPr lang="en-US" sz="1200"/>
                      <a:t>506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6.7901609474643188E-2"/>
                      <c:h val="5.953421836365990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3.9782947994759475E-3"/>
                  <c:y val="4.4727921802322837E-3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2</a:t>
                    </a:r>
                    <a:r>
                      <a:rPr lang="ru-RU" sz="1200"/>
                      <a:t> </a:t>
                    </a:r>
                    <a:r>
                      <a:rPr lang="en-US" sz="1200"/>
                      <a:t>493</a:t>
                    </a:r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3 квартал 2024 года</c:v>
                </c:pt>
                <c:pt idx="1">
                  <c:v>3 квартал 2025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2506</c:v>
                </c:pt>
                <c:pt idx="1">
                  <c:v>2493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контрактов,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1.9739546991257941E-3"/>
                  <c:y val="-2.7016140252671419E-7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3</a:t>
                    </a:r>
                    <a:r>
                      <a:rPr lang="ru-RU" sz="1200"/>
                      <a:t> </a:t>
                    </a:r>
                    <a:r>
                      <a:rPr lang="en-US" sz="1200"/>
                      <a:t>455</a:t>
                    </a:r>
                    <a:r>
                      <a:rPr lang="ru-RU" sz="1200"/>
                      <a:t>,</a:t>
                    </a:r>
                    <a:r>
                      <a:rPr lang="en-US" sz="1200"/>
                      <a:t>74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9750714409337186E-3"/>
                  <c:y val="3.4310498120892381E-3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i="0" u="none" strike="noStrike" baseline="0"/>
                      <a:t>4</a:t>
                    </a:r>
                    <a:r>
                      <a:rPr lang="ru-RU" sz="1200" b="1" i="0" u="none" strike="noStrike" baseline="0"/>
                      <a:t> </a:t>
                    </a:r>
                    <a:r>
                      <a:rPr lang="en-US" sz="1200" b="1" i="0" u="none" strike="noStrike" baseline="0"/>
                      <a:t>619</a:t>
                    </a:r>
                    <a:r>
                      <a:rPr lang="ru-RU" sz="1200" b="1" i="0" u="none" strike="noStrike" baseline="0"/>
                      <a:t>,</a:t>
                    </a:r>
                    <a:r>
                      <a:rPr lang="en-US" sz="1200" b="1" i="0" u="none" strike="noStrike" baseline="0"/>
                      <a:t>39</a:t>
                    </a:r>
                    <a:endParaRPr lang="en-US" sz="1200"/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3 квартал 2024 года</c:v>
                </c:pt>
                <c:pt idx="1">
                  <c:v>3 квартал 2025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3455.74</c:v>
                </c:pt>
                <c:pt idx="1">
                  <c:v>4619.3900000000003</c:v>
                </c:pt>
              </c:numCache>
            </c:numRef>
          </c:val>
        </c:ser>
        <c:axId val="79381632"/>
        <c:axId val="79383168"/>
      </c:barChart>
      <c:catAx>
        <c:axId val="7938163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9383168"/>
        <c:crosses val="autoZero"/>
        <c:auto val="1"/>
        <c:lblAlgn val="ctr"/>
        <c:lblOffset val="100"/>
      </c:catAx>
      <c:valAx>
        <c:axId val="79383168"/>
        <c:scaling>
          <c:orientation val="minMax"/>
        </c:scaling>
        <c:axPos val="l"/>
        <c:minorGridlines>
          <c:spPr>
            <a:ln w="3175">
              <a:solidFill>
                <a:srgbClr val="92D050"/>
              </a:solidFill>
            </a:ln>
          </c:spPr>
        </c:minorGridlines>
        <c:numFmt formatCode="#,##0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9381632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defRPr>
            </a:pPr>
            <a:r>
              <a:rPr lang="ru-RU" sz="14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Экономия средств, млн. руб.</a:t>
            </a:r>
          </a:p>
        </c:rich>
      </c:tx>
      <c:layout/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Экономия бюджетных средств, млн. руб.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effectLst>
              <a:innerShdw blurRad="63500" dist="50800" dir="13500000">
                <a:prstClr val="black">
                  <a:alpha val="50000"/>
                </a:prstClr>
              </a:innerShdw>
            </a:effectLst>
          </c:spPr>
          <c:dLbls>
            <c:dLbl>
              <c:idx val="0"/>
              <c:layout/>
              <c:tx>
                <c:rich>
                  <a:bodyPr/>
                  <a:lstStyle/>
                  <a:p>
                    <a:pPr>
                      <a:defRPr sz="120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200"/>
                      <a:t>147,82</a:t>
                    </a:r>
                    <a:endParaRPr lang="en-US" sz="1200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</c:dLbl>
            <c:dLbl>
              <c:idx val="1"/>
              <c:layout>
                <c:manualLayout>
                  <c:x val="8.3123261652065777E-3"/>
                  <c:y val="-1.1248045984137601E-2"/>
                </c:manualLayout>
              </c:layout>
              <c:tx>
                <c:rich>
                  <a:bodyPr/>
                  <a:lstStyle/>
                  <a:p>
                    <a:pPr>
                      <a:defRPr sz="120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200">
                        <a:latin typeface="Times New Roman" pitchFamily="18" charset="0"/>
                        <a:cs typeface="Times New Roman" pitchFamily="18" charset="0"/>
                      </a:rPr>
                      <a:t>201,31</a:t>
                    </a:r>
                    <a:endParaRPr lang="en-US" sz="12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3 квартал 2024 года</c:v>
                </c:pt>
                <c:pt idx="1">
                  <c:v>3 квартал 2025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147.82000000000002</c:v>
                </c:pt>
                <c:pt idx="1">
                  <c:v>201.31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3 квартал 2024 года</c:v>
                </c:pt>
                <c:pt idx="1">
                  <c:v>3 квартал 2025 года</c:v>
                </c:pt>
              </c:strCache>
            </c:strRef>
          </c:cat>
          <c:val>
            <c:numRef>
              <c:f>Лист1!$C$2:$C$3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3 квартал 2024 года</c:v>
                </c:pt>
                <c:pt idx="1">
                  <c:v>3 квартал 2025 года</c:v>
                </c:pt>
              </c:strCache>
            </c:strRef>
          </c:cat>
          <c:val>
            <c:numRef>
              <c:f>Лист1!$D$2:$D$3</c:f>
            </c:numRef>
          </c:val>
        </c:ser>
        <c:axId val="76682368"/>
        <c:axId val="76683904"/>
      </c:barChart>
      <c:catAx>
        <c:axId val="76682368"/>
        <c:scaling>
          <c:orientation val="minMax"/>
        </c:scaling>
        <c:axPos val="l"/>
        <c:minorGridlines/>
        <c:numFmt formatCode="General" sourceLinked="0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6683904"/>
        <c:crosses val="autoZero"/>
        <c:auto val="1"/>
        <c:lblAlgn val="ctr"/>
        <c:lblOffset val="100"/>
      </c:catAx>
      <c:valAx>
        <c:axId val="76683904"/>
        <c:scaling>
          <c:orientation val="minMax"/>
          <c:min val="0"/>
        </c:scaling>
        <c:axPos val="b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6682368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E1715-84FE-43DE-AC54-FD1A8F38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9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9915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ZAK2</cp:lastModifiedBy>
  <cp:revision>9</cp:revision>
  <cp:lastPrinted>2023-01-12T13:12:00Z</cp:lastPrinted>
  <dcterms:created xsi:type="dcterms:W3CDTF">2025-10-30T09:08:00Z</dcterms:created>
  <dcterms:modified xsi:type="dcterms:W3CDTF">2025-11-01T10:02:00Z</dcterms:modified>
</cp:coreProperties>
</file>