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9508D4" w:rsidRDefault="005B62DB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МИНИСТЕРСТВО ИМУЩЕСТВА</w:t>
      </w:r>
    </w:p>
    <w:p w:rsidR="00CC068F" w:rsidRPr="009508D4" w:rsidRDefault="009541DD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9508D4" w:rsidRDefault="00917EE4" w:rsidP="008512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09F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9508D4">
        <w:rPr>
          <w:rFonts w:ascii="Times New Roman" w:hAnsi="Times New Roman" w:cs="Times New Roman"/>
          <w:b/>
          <w:sz w:val="28"/>
          <w:szCs w:val="28"/>
        </w:rPr>
        <w:t>тчет по результатам осуществления мониторинга закупок,</w:t>
      </w:r>
    </w:p>
    <w:p w:rsidR="00CC068F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508D4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AA4">
        <w:rPr>
          <w:rFonts w:ascii="Times New Roman" w:hAnsi="Times New Roman" w:cs="Times New Roman"/>
          <w:b/>
          <w:sz w:val="28"/>
          <w:szCs w:val="28"/>
        </w:rPr>
        <w:t>4</w:t>
      </w:r>
      <w:r w:rsidR="009109F4" w:rsidRPr="00BC0110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BC0110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BC0110">
        <w:rPr>
          <w:rFonts w:ascii="Times New Roman" w:hAnsi="Times New Roman" w:cs="Times New Roman"/>
          <w:b/>
          <w:sz w:val="28"/>
          <w:szCs w:val="28"/>
        </w:rPr>
        <w:t>2</w:t>
      </w:r>
      <w:r w:rsidR="006401C9" w:rsidRPr="00BC0110">
        <w:rPr>
          <w:rFonts w:ascii="Times New Roman" w:hAnsi="Times New Roman" w:cs="Times New Roman"/>
          <w:b/>
          <w:sz w:val="28"/>
          <w:szCs w:val="28"/>
        </w:rPr>
        <w:t>4</w:t>
      </w:r>
      <w:r w:rsidRPr="00BC01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Pr="009508D4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</w:t>
      </w:r>
      <w:r w:rsidR="003D1833" w:rsidRPr="003D1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>-</w:t>
      </w:r>
      <w:r w:rsidR="003D1833" w:rsidRPr="003D1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>2</w:t>
      </w:r>
      <w:r w:rsidR="004F7FC6">
        <w:rPr>
          <w:rFonts w:ascii="Times New Roman" w:hAnsi="Times New Roman" w:cs="Times New Roman"/>
          <w:b/>
          <w:sz w:val="28"/>
          <w:szCs w:val="28"/>
          <w:lang w:val="en-US"/>
        </w:rPr>
        <w:t>025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35F91" w:rsidRPr="009F577B" w:rsidRDefault="00235F91" w:rsidP="0047343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77B">
        <w:rPr>
          <w:rFonts w:ascii="Times New Roman" w:hAnsi="Times New Roman"/>
          <w:sz w:val="28"/>
          <w:szCs w:val="28"/>
        </w:rPr>
        <w:lastRenderedPageBreak/>
        <w:t xml:space="preserve">Сводный аналитический отчет по результатам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 w:rsidRPr="009F577B">
        <w:rPr>
          <w:rFonts w:ascii="Times New Roman" w:hAnsi="Times New Roman"/>
          <w:sz w:val="28"/>
          <w:szCs w:val="28"/>
        </w:rPr>
        <w:t xml:space="preserve">мониторинга закупок товаров, работ, услуг для обеспечения государственных нужд Курской области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BC2AA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квартал 2024 </w:t>
      </w:r>
      <w:r w:rsidRPr="00DE2908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DE2908">
        <w:rPr>
          <w:rFonts w:ascii="Times New Roman" w:hAnsi="Times New Roman"/>
          <w:sz w:val="28"/>
          <w:szCs w:val="28"/>
        </w:rPr>
        <w:t xml:space="preserve"> </w:t>
      </w:r>
      <w:r w:rsidRPr="009F577B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О</w:t>
      </w:r>
      <w:r w:rsidRPr="009F577B">
        <w:rPr>
          <w:rFonts w:ascii="Times New Roman" w:hAnsi="Times New Roman"/>
          <w:sz w:val="28"/>
          <w:szCs w:val="28"/>
        </w:rPr>
        <w:t xml:space="preserve">тчет) </w:t>
      </w:r>
      <w:r w:rsidRPr="00DE2908">
        <w:rPr>
          <w:rFonts w:ascii="Times New Roman" w:hAnsi="Times New Roman"/>
          <w:sz w:val="28"/>
          <w:szCs w:val="28"/>
        </w:rPr>
        <w:t>подготовлен Министерством имущества Курской области</w:t>
      </w:r>
      <w:r w:rsidRPr="009F577B">
        <w:rPr>
          <w:rFonts w:ascii="Times New Roman" w:hAnsi="Times New Roman"/>
          <w:sz w:val="28"/>
          <w:szCs w:val="28"/>
        </w:rPr>
        <w:t xml:space="preserve"> в соответствии со</w:t>
      </w:r>
      <w:r w:rsidRPr="009F577B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№ 44-ФЗ «О контрактной системе в сфере закупок товаров, работ, услуг для обеспечения государственных и муниципал</w:t>
      </w:r>
      <w:r w:rsidR="00CB7766">
        <w:rPr>
          <w:rFonts w:ascii="Times New Roman" w:hAnsi="Times New Roman"/>
          <w:color w:val="000000"/>
          <w:sz w:val="28"/>
          <w:szCs w:val="28"/>
        </w:rPr>
        <w:t>ьных нужд» (далее – Федеральный закон</w:t>
      </w:r>
      <w:proofErr w:type="gramEnd"/>
      <w:r w:rsidR="00CB7766">
        <w:rPr>
          <w:rFonts w:ascii="Times New Roman" w:hAnsi="Times New Roman"/>
          <w:color w:val="000000"/>
          <w:sz w:val="28"/>
          <w:szCs w:val="28"/>
        </w:rPr>
        <w:t xml:space="preserve"> №</w:t>
      </w:r>
      <w:proofErr w:type="gramStart"/>
      <w:r w:rsidRPr="009F577B">
        <w:rPr>
          <w:rFonts w:ascii="Times New Roman" w:hAnsi="Times New Roman"/>
          <w:color w:val="000000"/>
          <w:sz w:val="28"/>
          <w:szCs w:val="28"/>
        </w:rPr>
        <w:t>44-ФЗ) и постановлением Администрации Курской области от 17 июля 2014 года № 430-па «О мониторинге закупок для обеспечения нужд Курской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Постановление №430-па)</w:t>
      </w:r>
      <w:r w:rsidRPr="009F577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35F91" w:rsidRPr="009F577B" w:rsidRDefault="00235F91" w:rsidP="0047343F">
      <w:pPr>
        <w:pStyle w:val="ab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77B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9F577B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9F577B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</w:t>
      </w:r>
      <w:r>
        <w:rPr>
          <w:rFonts w:ascii="Times New Roman" w:hAnsi="Times New Roman"/>
          <w:sz w:val="28"/>
          <w:szCs w:val="28"/>
        </w:rPr>
        <w:t xml:space="preserve"> об осуществлении закупок </w:t>
      </w:r>
      <w:r w:rsidRPr="00762D4D">
        <w:rPr>
          <w:rFonts w:ascii="Times New Roman" w:hAnsi="Times New Roman"/>
          <w:sz w:val="28"/>
          <w:szCs w:val="28"/>
        </w:rPr>
        <w:t>заказчик</w:t>
      </w:r>
      <w:r>
        <w:rPr>
          <w:rFonts w:ascii="Times New Roman" w:hAnsi="Times New Roman"/>
          <w:sz w:val="28"/>
          <w:szCs w:val="28"/>
        </w:rPr>
        <w:t>ами</w:t>
      </w:r>
      <w:r w:rsidRPr="00762D4D">
        <w:rPr>
          <w:rFonts w:ascii="Times New Roman" w:hAnsi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/>
          <w:sz w:val="28"/>
          <w:szCs w:val="28"/>
        </w:rPr>
        <w:t>, категории которых определены в п</w:t>
      </w:r>
      <w:r w:rsidR="00851278">
        <w:rPr>
          <w:rFonts w:ascii="Times New Roman" w:hAnsi="Times New Roman"/>
          <w:sz w:val="28"/>
          <w:szCs w:val="28"/>
        </w:rPr>
        <w:t xml:space="preserve">ункте </w:t>
      </w:r>
      <w:r>
        <w:rPr>
          <w:rFonts w:ascii="Times New Roman" w:hAnsi="Times New Roman"/>
          <w:sz w:val="28"/>
          <w:szCs w:val="28"/>
        </w:rPr>
        <w:t>3 Постановления №</w:t>
      </w:r>
      <w:r w:rsidR="003D1833" w:rsidRPr="003D1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430-па и не включают</w:t>
      </w:r>
      <w:r w:rsidRPr="00762D4D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й уровень</w:t>
      </w:r>
      <w:r w:rsidRPr="00762D4D">
        <w:rPr>
          <w:rFonts w:ascii="Times New Roman" w:hAnsi="Times New Roman"/>
          <w:sz w:val="28"/>
          <w:szCs w:val="28"/>
        </w:rPr>
        <w:t xml:space="preserve"> заказчиков</w:t>
      </w:r>
      <w:r>
        <w:rPr>
          <w:rFonts w:ascii="Times New Roman" w:hAnsi="Times New Roman"/>
          <w:sz w:val="28"/>
          <w:szCs w:val="28"/>
        </w:rPr>
        <w:t xml:space="preserve"> (далее – государственные заказчики Курской области)</w:t>
      </w:r>
      <w:r w:rsidRPr="009F577B">
        <w:rPr>
          <w:rFonts w:ascii="Times New Roman" w:hAnsi="Times New Roman"/>
          <w:sz w:val="28"/>
          <w:szCs w:val="28"/>
        </w:rPr>
        <w:t>.</w:t>
      </w:r>
      <w:proofErr w:type="gramEnd"/>
    </w:p>
    <w:p w:rsidR="00D306C5" w:rsidRPr="009508D4" w:rsidRDefault="00D306C5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9508D4" w:rsidRDefault="00814EE6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9508D4" w:rsidRDefault="005D3C88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235F91" w:rsidRDefault="00235F91" w:rsidP="004734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2A8" w:rsidRPr="00986602" w:rsidRDefault="00ED18BC" w:rsidP="004734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AD4129" w:rsidRPr="00986602">
        <w:rPr>
          <w:rFonts w:ascii="Times New Roman" w:hAnsi="Times New Roman" w:cs="Times New Roman"/>
          <w:sz w:val="28"/>
          <w:szCs w:val="28"/>
        </w:rPr>
        <w:t xml:space="preserve">(без учета </w:t>
      </w:r>
      <w:r w:rsidR="003A6795" w:rsidRPr="00986602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AD4129" w:rsidRPr="00986602">
        <w:rPr>
          <w:rFonts w:ascii="Times New Roman" w:hAnsi="Times New Roman" w:cs="Times New Roman"/>
          <w:sz w:val="28"/>
          <w:szCs w:val="28"/>
        </w:rPr>
        <w:t>муниципальн</w:t>
      </w:r>
      <w:r w:rsidR="003A6795" w:rsidRPr="00986602">
        <w:rPr>
          <w:rFonts w:ascii="Times New Roman" w:hAnsi="Times New Roman" w:cs="Times New Roman"/>
          <w:sz w:val="28"/>
          <w:szCs w:val="28"/>
        </w:rPr>
        <w:t>ого</w:t>
      </w:r>
      <w:r w:rsidR="00AD4129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3A6795" w:rsidRPr="00986602">
        <w:rPr>
          <w:rFonts w:ascii="Times New Roman" w:hAnsi="Times New Roman" w:cs="Times New Roman"/>
          <w:sz w:val="28"/>
          <w:szCs w:val="28"/>
        </w:rPr>
        <w:t>уровня</w:t>
      </w:r>
      <w:r w:rsidR="00AD4129" w:rsidRPr="00986602">
        <w:rPr>
          <w:rFonts w:ascii="Times New Roman" w:hAnsi="Times New Roman" w:cs="Times New Roman"/>
          <w:sz w:val="28"/>
          <w:szCs w:val="28"/>
        </w:rPr>
        <w:t>)</w:t>
      </w:r>
      <w:r w:rsidR="00A51DC7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290B97" w:rsidRPr="00986602">
        <w:rPr>
          <w:rFonts w:ascii="Times New Roman" w:hAnsi="Times New Roman" w:cs="Times New Roman"/>
          <w:sz w:val="28"/>
          <w:szCs w:val="28"/>
        </w:rPr>
        <w:t>в</w:t>
      </w:r>
      <w:r w:rsidR="005B62DB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BC2AA4">
        <w:rPr>
          <w:rFonts w:ascii="Times New Roman" w:hAnsi="Times New Roman" w:cs="Times New Roman"/>
          <w:sz w:val="28"/>
          <w:szCs w:val="28"/>
        </w:rPr>
        <w:t>4</w:t>
      </w:r>
      <w:r w:rsidR="00C25157">
        <w:rPr>
          <w:rFonts w:ascii="Times New Roman" w:hAnsi="Times New Roman" w:cs="Times New Roman"/>
          <w:sz w:val="28"/>
          <w:szCs w:val="28"/>
        </w:rPr>
        <w:t xml:space="preserve"> </w:t>
      </w:r>
      <w:r w:rsidRPr="00986602">
        <w:rPr>
          <w:rFonts w:ascii="Times New Roman" w:hAnsi="Times New Roman" w:cs="Times New Roman"/>
          <w:sz w:val="28"/>
          <w:szCs w:val="28"/>
        </w:rPr>
        <w:t>квартале 20</w:t>
      </w:r>
      <w:r w:rsidR="00D37837" w:rsidRPr="00986602">
        <w:rPr>
          <w:rFonts w:ascii="Times New Roman" w:hAnsi="Times New Roman" w:cs="Times New Roman"/>
          <w:sz w:val="28"/>
          <w:szCs w:val="28"/>
        </w:rPr>
        <w:t>2</w:t>
      </w:r>
      <w:r w:rsidR="00235F91" w:rsidRPr="00986602">
        <w:rPr>
          <w:rFonts w:ascii="Times New Roman" w:hAnsi="Times New Roman" w:cs="Times New Roman"/>
          <w:sz w:val="28"/>
          <w:szCs w:val="28"/>
        </w:rPr>
        <w:t xml:space="preserve">4 </w:t>
      </w:r>
      <w:r w:rsidRPr="00986602">
        <w:rPr>
          <w:rFonts w:ascii="Times New Roman" w:hAnsi="Times New Roman" w:cs="Times New Roman"/>
          <w:sz w:val="28"/>
          <w:szCs w:val="28"/>
        </w:rPr>
        <w:t>года размещен</w:t>
      </w:r>
      <w:r w:rsidR="00FF03FC" w:rsidRPr="00986602">
        <w:rPr>
          <w:rFonts w:ascii="Times New Roman" w:hAnsi="Times New Roman" w:cs="Times New Roman"/>
          <w:sz w:val="28"/>
          <w:szCs w:val="28"/>
        </w:rPr>
        <w:t>о</w:t>
      </w:r>
      <w:r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0E4331">
        <w:rPr>
          <w:rFonts w:ascii="Times New Roman" w:hAnsi="Times New Roman" w:cs="Times New Roman"/>
          <w:b/>
          <w:sz w:val="28"/>
          <w:szCs w:val="28"/>
        </w:rPr>
        <w:t>3 688</w:t>
      </w:r>
      <w:r w:rsidR="008D7BD0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1D4" w:rsidRPr="00986602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742873">
        <w:rPr>
          <w:rFonts w:ascii="Times New Roman" w:hAnsi="Times New Roman" w:cs="Times New Roman"/>
          <w:b/>
          <w:sz w:val="28"/>
          <w:szCs w:val="28"/>
        </w:rPr>
        <w:t>й</w:t>
      </w:r>
      <w:r w:rsidR="003431D4" w:rsidRPr="0098660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0E4331">
        <w:rPr>
          <w:rFonts w:ascii="Times New Roman" w:hAnsi="Times New Roman" w:cs="Times New Roman"/>
          <w:b/>
          <w:sz w:val="28"/>
          <w:szCs w:val="28"/>
        </w:rPr>
        <w:t>7 887,35</w:t>
      </w:r>
      <w:r w:rsidR="00986602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602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986602">
        <w:rPr>
          <w:rFonts w:ascii="Times New Roman" w:hAnsi="Times New Roman" w:cs="Times New Roman"/>
          <w:sz w:val="28"/>
          <w:szCs w:val="28"/>
        </w:rPr>
        <w:t>.</w:t>
      </w:r>
      <w:r w:rsidR="00382084" w:rsidRPr="00986602">
        <w:rPr>
          <w:rFonts w:ascii="Times New Roman" w:hAnsi="Times New Roman" w:cs="Times New Roman"/>
          <w:sz w:val="28"/>
          <w:szCs w:val="28"/>
        </w:rPr>
        <w:t>,</w:t>
      </w:r>
      <w:r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986602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986602">
        <w:rPr>
          <w:rFonts w:ascii="Times New Roman" w:hAnsi="Times New Roman" w:cs="Times New Roman"/>
          <w:sz w:val="28"/>
          <w:szCs w:val="28"/>
        </w:rPr>
        <w:t>:</w:t>
      </w:r>
    </w:p>
    <w:p w:rsidR="00D306C5" w:rsidRPr="00986602" w:rsidRDefault="001442A8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ab/>
      </w:r>
      <w:r w:rsidRPr="00986602">
        <w:rPr>
          <w:rFonts w:ascii="Times New Roman" w:hAnsi="Times New Roman" w:cs="Times New Roman"/>
          <w:b/>
          <w:sz w:val="28"/>
          <w:szCs w:val="28"/>
        </w:rPr>
        <w:t>–</w:t>
      </w:r>
      <w:r w:rsidR="00796E7A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331">
        <w:rPr>
          <w:rFonts w:ascii="Times New Roman" w:hAnsi="Times New Roman" w:cs="Times New Roman"/>
          <w:b/>
          <w:sz w:val="28"/>
          <w:szCs w:val="28"/>
        </w:rPr>
        <w:t>552</w:t>
      </w:r>
      <w:r w:rsidR="005E571A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6C5" w:rsidRPr="00986602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616167">
        <w:rPr>
          <w:rFonts w:ascii="Times New Roman" w:hAnsi="Times New Roman" w:cs="Times New Roman"/>
          <w:b/>
          <w:sz w:val="28"/>
          <w:szCs w:val="28"/>
        </w:rPr>
        <w:t>я</w:t>
      </w:r>
      <w:r w:rsidR="00203BE1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986602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7" w:history="1">
        <w:r w:rsidR="00D306C5" w:rsidRPr="00986602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98660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986602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986602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0E4331">
        <w:rPr>
          <w:rFonts w:ascii="Times New Roman" w:hAnsi="Times New Roman" w:cs="Times New Roman"/>
          <w:b/>
          <w:sz w:val="28"/>
          <w:szCs w:val="28"/>
        </w:rPr>
        <w:t xml:space="preserve">113,77 </w:t>
      </w:r>
      <w:r w:rsidR="00D306C5" w:rsidRPr="00986602">
        <w:rPr>
          <w:rFonts w:ascii="Times New Roman" w:hAnsi="Times New Roman" w:cs="Times New Roman"/>
          <w:b/>
          <w:sz w:val="28"/>
          <w:szCs w:val="28"/>
        </w:rPr>
        <w:t>млн. руб</w:t>
      </w:r>
      <w:r w:rsidR="00202AF9" w:rsidRPr="00986602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986602">
        <w:rPr>
          <w:rFonts w:ascii="Times New Roman" w:hAnsi="Times New Roman" w:cs="Times New Roman"/>
          <w:sz w:val="28"/>
          <w:szCs w:val="28"/>
        </w:rPr>
        <w:t>;</w:t>
      </w:r>
    </w:p>
    <w:p w:rsidR="00AE4CC5" w:rsidRPr="00986602" w:rsidRDefault="00AE4CC5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ab/>
        <w:t>–</w:t>
      </w:r>
      <w:r w:rsidR="00CF7BFB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BC2AA4">
        <w:rPr>
          <w:rFonts w:ascii="Times New Roman" w:hAnsi="Times New Roman" w:cs="Times New Roman"/>
          <w:b/>
          <w:sz w:val="28"/>
          <w:szCs w:val="28"/>
        </w:rPr>
        <w:t>320</w:t>
      </w:r>
      <w:r w:rsidRPr="00986602">
        <w:rPr>
          <w:rFonts w:ascii="Times New Roman" w:hAnsi="Times New Roman" w:cs="Times New Roman"/>
          <w:b/>
          <w:sz w:val="28"/>
          <w:szCs w:val="28"/>
        </w:rPr>
        <w:t xml:space="preserve"> извещени</w:t>
      </w:r>
      <w:r w:rsidR="00BC2AA4">
        <w:rPr>
          <w:rFonts w:ascii="Times New Roman" w:hAnsi="Times New Roman" w:cs="Times New Roman"/>
          <w:b/>
          <w:sz w:val="28"/>
          <w:szCs w:val="28"/>
        </w:rPr>
        <w:t>й</w:t>
      </w:r>
      <w:r w:rsidR="000F5380" w:rsidRPr="00986602">
        <w:rPr>
          <w:rFonts w:ascii="Times New Roman" w:hAnsi="Times New Roman" w:cs="Times New Roman"/>
          <w:sz w:val="28"/>
          <w:szCs w:val="28"/>
        </w:rPr>
        <w:t xml:space="preserve"> о проведении закупок товаров </w:t>
      </w:r>
      <w:r w:rsidRPr="00986602">
        <w:rPr>
          <w:rFonts w:ascii="Times New Roman" w:hAnsi="Times New Roman" w:cs="Times New Roman"/>
          <w:sz w:val="28"/>
          <w:szCs w:val="28"/>
        </w:rPr>
        <w:t>у единственного поставщика</w:t>
      </w:r>
      <w:r w:rsidR="00EA7546" w:rsidRPr="00986602"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986602">
        <w:rPr>
          <w:rFonts w:ascii="Times New Roman" w:hAnsi="Times New Roman" w:cs="Times New Roman"/>
          <w:sz w:val="28"/>
          <w:szCs w:val="28"/>
        </w:rPr>
        <w:t xml:space="preserve"> частью 12 статьи 93 Закона № 44-ФЗ</w:t>
      </w:r>
      <w:r w:rsidR="00EA7546" w:rsidRPr="00986602">
        <w:rPr>
          <w:rFonts w:ascii="Times New Roman" w:hAnsi="Times New Roman" w:cs="Times New Roman"/>
          <w:sz w:val="28"/>
          <w:szCs w:val="28"/>
        </w:rPr>
        <w:t xml:space="preserve">, на сумму </w:t>
      </w:r>
      <w:r w:rsidR="00BC2AA4">
        <w:rPr>
          <w:rFonts w:ascii="Times New Roman" w:hAnsi="Times New Roman" w:cs="Times New Roman"/>
          <w:b/>
          <w:sz w:val="28"/>
          <w:szCs w:val="28"/>
        </w:rPr>
        <w:t>79,49</w:t>
      </w:r>
      <w:r w:rsidR="00EA7546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278">
        <w:rPr>
          <w:rFonts w:ascii="Times New Roman" w:hAnsi="Times New Roman" w:cs="Times New Roman"/>
          <w:b/>
          <w:sz w:val="28"/>
          <w:szCs w:val="28"/>
        </w:rPr>
        <w:t xml:space="preserve">млн. </w:t>
      </w:r>
      <w:r w:rsidR="00EA7546" w:rsidRPr="00986602">
        <w:rPr>
          <w:rFonts w:ascii="Times New Roman" w:hAnsi="Times New Roman" w:cs="Times New Roman"/>
          <w:b/>
          <w:sz w:val="28"/>
          <w:szCs w:val="28"/>
        </w:rPr>
        <w:t>руб.</w:t>
      </w:r>
      <w:r w:rsidRPr="00986602">
        <w:rPr>
          <w:rFonts w:ascii="Times New Roman" w:hAnsi="Times New Roman" w:cs="Times New Roman"/>
          <w:b/>
          <w:sz w:val="28"/>
          <w:szCs w:val="28"/>
        </w:rPr>
        <w:t>;</w:t>
      </w:r>
    </w:p>
    <w:p w:rsidR="00B60D7A" w:rsidRPr="00986602" w:rsidRDefault="001442A8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– </w:t>
      </w:r>
      <w:r w:rsidR="00BC2AA4">
        <w:rPr>
          <w:rFonts w:ascii="Times New Roman" w:hAnsi="Times New Roman" w:cs="Times New Roman"/>
          <w:b/>
          <w:sz w:val="28"/>
          <w:szCs w:val="28"/>
        </w:rPr>
        <w:t xml:space="preserve">2 816 </w:t>
      </w:r>
      <w:r w:rsidRPr="00986602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CB4620" w:rsidRPr="00986602">
        <w:rPr>
          <w:rFonts w:ascii="Times New Roman" w:hAnsi="Times New Roman" w:cs="Times New Roman"/>
          <w:b/>
          <w:sz w:val="28"/>
          <w:szCs w:val="28"/>
        </w:rPr>
        <w:t>й</w:t>
      </w:r>
      <w:r w:rsidRPr="00986602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A57C9B">
        <w:rPr>
          <w:rFonts w:ascii="Times New Roman" w:hAnsi="Times New Roman" w:cs="Times New Roman"/>
          <w:sz w:val="28"/>
          <w:szCs w:val="28"/>
        </w:rPr>
        <w:t xml:space="preserve"> </w:t>
      </w:r>
      <w:r w:rsidR="00BC2AA4">
        <w:rPr>
          <w:rFonts w:ascii="Times New Roman" w:hAnsi="Times New Roman" w:cs="Times New Roman"/>
          <w:b/>
          <w:sz w:val="28"/>
          <w:szCs w:val="28"/>
        </w:rPr>
        <w:t>7 694,</w:t>
      </w:r>
      <w:r w:rsidR="000E4331">
        <w:rPr>
          <w:rFonts w:ascii="Times New Roman" w:hAnsi="Times New Roman" w:cs="Times New Roman"/>
          <w:b/>
          <w:sz w:val="28"/>
          <w:szCs w:val="28"/>
        </w:rPr>
        <w:t>09</w:t>
      </w:r>
      <w:r w:rsidR="00A57C9B">
        <w:rPr>
          <w:rFonts w:ascii="Times New Roman" w:hAnsi="Times New Roman" w:cs="Times New Roman"/>
          <w:sz w:val="28"/>
          <w:szCs w:val="28"/>
        </w:rPr>
        <w:t xml:space="preserve"> </w:t>
      </w:r>
      <w:r w:rsidR="00BE365F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392" w:rsidRPr="00986602">
        <w:rPr>
          <w:rFonts w:ascii="Times New Roman" w:hAnsi="Times New Roman" w:cs="Times New Roman"/>
          <w:b/>
          <w:sz w:val="28"/>
          <w:szCs w:val="28"/>
        </w:rPr>
        <w:t>млн. руб</w:t>
      </w:r>
      <w:r w:rsidR="00625392" w:rsidRPr="00986602">
        <w:rPr>
          <w:rFonts w:ascii="Times New Roman" w:hAnsi="Times New Roman" w:cs="Times New Roman"/>
          <w:sz w:val="28"/>
          <w:szCs w:val="28"/>
        </w:rPr>
        <w:t>.</w:t>
      </w:r>
      <w:r w:rsidRPr="00986602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4326B8" w:rsidRPr="00986602">
        <w:rPr>
          <w:rFonts w:ascii="Times New Roman" w:hAnsi="Times New Roman" w:cs="Times New Roman"/>
          <w:sz w:val="28"/>
          <w:szCs w:val="28"/>
        </w:rPr>
        <w:t>.</w:t>
      </w:r>
    </w:p>
    <w:p w:rsidR="00C35EA0" w:rsidRPr="00235F91" w:rsidRDefault="0077475D" w:rsidP="004734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В</w:t>
      </w:r>
      <w:r w:rsidR="00E600D3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0E4331">
        <w:rPr>
          <w:rFonts w:ascii="Times New Roman" w:hAnsi="Times New Roman" w:cs="Times New Roman"/>
          <w:sz w:val="28"/>
          <w:szCs w:val="28"/>
        </w:rPr>
        <w:t>4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235F91">
        <w:rPr>
          <w:rFonts w:ascii="Times New Roman" w:hAnsi="Times New Roman" w:cs="Times New Roman"/>
          <w:sz w:val="28"/>
          <w:szCs w:val="28"/>
        </w:rPr>
        <w:t>2</w:t>
      </w:r>
      <w:r w:rsidR="008D7BD0">
        <w:rPr>
          <w:rFonts w:ascii="Times New Roman" w:hAnsi="Times New Roman" w:cs="Times New Roman"/>
          <w:sz w:val="28"/>
          <w:szCs w:val="28"/>
        </w:rPr>
        <w:t>4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235F91">
        <w:rPr>
          <w:rFonts w:ascii="Times New Roman" w:hAnsi="Times New Roman" w:cs="Times New Roman"/>
          <w:sz w:val="28"/>
          <w:szCs w:val="28"/>
        </w:rPr>
        <w:t>а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</w:t>
      </w:r>
      <w:r w:rsidR="00851278">
        <w:rPr>
          <w:rFonts w:ascii="Times New Roman" w:hAnsi="Times New Roman" w:cs="Times New Roman"/>
          <w:sz w:val="28"/>
          <w:szCs w:val="28"/>
        </w:rPr>
        <w:t xml:space="preserve">конкурентными 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способами – </w:t>
      </w:r>
      <w:r w:rsidR="00C35EA0" w:rsidRPr="00235F91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запрос</w:t>
      </w:r>
      <w:r w:rsidR="00A34AC4" w:rsidRPr="00235F91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форме.</w:t>
      </w:r>
    </w:p>
    <w:p w:rsidR="009B0A16" w:rsidRPr="00235F91" w:rsidRDefault="009B0A16" w:rsidP="004734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площадках электронных торгов </w:t>
      </w:r>
      <w:r w:rsidR="008D7BD0" w:rsidRPr="00235F91">
        <w:rPr>
          <w:rFonts w:ascii="Times New Roman" w:hAnsi="Times New Roman" w:cs="Times New Roman"/>
          <w:sz w:val="28"/>
          <w:szCs w:val="28"/>
        </w:rPr>
        <w:t xml:space="preserve">АО «РАД», </w:t>
      </w:r>
      <w:r w:rsidRPr="00235F91">
        <w:rPr>
          <w:rFonts w:ascii="Times New Roman" w:hAnsi="Times New Roman" w:cs="Times New Roman"/>
          <w:sz w:val="28"/>
          <w:szCs w:val="28"/>
        </w:rPr>
        <w:t xml:space="preserve">АО «ЕЭТП», </w:t>
      </w:r>
      <w:r w:rsidR="008D7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D7BD0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="008D7BD0">
        <w:rPr>
          <w:rFonts w:ascii="Times New Roman" w:hAnsi="Times New Roman" w:cs="Times New Roman"/>
          <w:sz w:val="28"/>
          <w:szCs w:val="28"/>
        </w:rPr>
        <w:t xml:space="preserve">», </w:t>
      </w:r>
      <w:r w:rsidR="00000DA0">
        <w:rPr>
          <w:rFonts w:ascii="Times New Roman" w:hAnsi="Times New Roman" w:cs="Times New Roman"/>
          <w:sz w:val="28"/>
          <w:szCs w:val="28"/>
        </w:rPr>
        <w:t>ЭТП «Фабрикант», ЭТП «РТС-тендер», ЭТП «ТЭК -</w:t>
      </w:r>
      <w:r w:rsid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000DA0">
        <w:rPr>
          <w:rFonts w:ascii="Times New Roman" w:hAnsi="Times New Roman" w:cs="Times New Roman"/>
          <w:sz w:val="28"/>
          <w:szCs w:val="28"/>
        </w:rPr>
        <w:t>Торг», ЭТП «ГПБ».</w:t>
      </w:r>
    </w:p>
    <w:p w:rsidR="00144BAA" w:rsidRPr="00235F91" w:rsidRDefault="00144BAA" w:rsidP="004734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По данным ЕИС в отчетном периоде:</w:t>
      </w:r>
    </w:p>
    <w:p w:rsidR="00144BAA" w:rsidRPr="00F20AE3" w:rsidRDefault="006617B6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2 351</w:t>
      </w:r>
      <w:r w:rsidR="008D7BD0" w:rsidRPr="007F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7F300B">
        <w:rPr>
          <w:rFonts w:ascii="Times New Roman" w:hAnsi="Times New Roman" w:cs="Times New Roman"/>
          <w:b/>
          <w:sz w:val="28"/>
          <w:szCs w:val="28"/>
        </w:rPr>
        <w:t>извещен</w:t>
      </w:r>
      <w:r w:rsidR="00FB14C4" w:rsidRPr="007F300B">
        <w:rPr>
          <w:rFonts w:ascii="Times New Roman" w:hAnsi="Times New Roman" w:cs="Times New Roman"/>
          <w:b/>
          <w:sz w:val="28"/>
          <w:szCs w:val="28"/>
        </w:rPr>
        <w:t>и</w:t>
      </w:r>
      <w:r w:rsidR="00742873">
        <w:rPr>
          <w:rFonts w:ascii="Times New Roman" w:hAnsi="Times New Roman" w:cs="Times New Roman"/>
          <w:b/>
          <w:sz w:val="28"/>
          <w:szCs w:val="28"/>
        </w:rPr>
        <w:t>е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851278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объемом </w:t>
      </w:r>
      <w:r>
        <w:rPr>
          <w:rFonts w:ascii="Times New Roman" w:hAnsi="Times New Roman" w:cs="Times New Roman"/>
          <w:b/>
          <w:sz w:val="28"/>
          <w:szCs w:val="28"/>
        </w:rPr>
        <w:t xml:space="preserve">6 666,76 </w:t>
      </w:r>
      <w:r w:rsidR="00144BAA" w:rsidRPr="00F20AE3">
        <w:rPr>
          <w:rFonts w:ascii="Times New Roman" w:hAnsi="Times New Roman" w:cs="Times New Roman"/>
          <w:b/>
          <w:sz w:val="28"/>
          <w:szCs w:val="28"/>
        </w:rPr>
        <w:t>млн. руб</w:t>
      </w:r>
      <w:r w:rsidR="00144BAA" w:rsidRPr="00F20AE3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86,65</w:t>
      </w:r>
      <w:r w:rsidR="00F20AE3">
        <w:rPr>
          <w:rFonts w:ascii="Times New Roman" w:hAnsi="Times New Roman" w:cs="Times New Roman"/>
          <w:sz w:val="28"/>
          <w:szCs w:val="28"/>
        </w:rPr>
        <w:t xml:space="preserve">%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F20AE3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144BAA" w:rsidRPr="00F20AE3">
        <w:rPr>
          <w:rFonts w:ascii="Times New Roman" w:hAnsi="Times New Roman" w:cs="Times New Roman"/>
          <w:sz w:val="28"/>
          <w:szCs w:val="28"/>
        </w:rPr>
        <w:t>объема извещений</w:t>
      </w:r>
      <w:r w:rsidR="00B00EB2" w:rsidRPr="00F20AE3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F20AE3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F20AE3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F20AE3">
        <w:rPr>
          <w:rFonts w:ascii="Times New Roman" w:hAnsi="Times New Roman" w:cs="Times New Roman"/>
          <w:sz w:val="28"/>
          <w:szCs w:val="28"/>
        </w:rPr>
        <w:t>;</w:t>
      </w:r>
    </w:p>
    <w:p w:rsidR="00144BAA" w:rsidRPr="00F20AE3" w:rsidRDefault="006617B6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</w:t>
      </w:r>
      <w:r w:rsidR="001E5B10" w:rsidRPr="007F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B1" w:rsidRPr="007F300B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742873">
        <w:rPr>
          <w:rFonts w:ascii="Times New Roman" w:hAnsi="Times New Roman" w:cs="Times New Roman"/>
          <w:b/>
          <w:sz w:val="28"/>
          <w:szCs w:val="28"/>
        </w:rPr>
        <w:t>й</w:t>
      </w:r>
      <w:r w:rsidR="00FF03FC" w:rsidRP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0B79C7" w:rsidRPr="00F20AE3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851278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0B79C7" w:rsidRPr="00F20AE3">
        <w:rPr>
          <w:rFonts w:ascii="Times New Roman" w:hAnsi="Times New Roman" w:cs="Times New Roman"/>
          <w:sz w:val="28"/>
          <w:szCs w:val="28"/>
        </w:rPr>
        <w:t xml:space="preserve">объемом </w:t>
      </w:r>
      <w:r>
        <w:rPr>
          <w:rFonts w:ascii="Times New Roman" w:hAnsi="Times New Roman" w:cs="Times New Roman"/>
          <w:b/>
          <w:sz w:val="28"/>
          <w:szCs w:val="28"/>
        </w:rPr>
        <w:t>462,04</w:t>
      </w:r>
      <w:r w:rsidR="00923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F20AE3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6</w:t>
      </w:r>
      <w:r w:rsidR="00A6758D" w:rsidRPr="00F20AE3">
        <w:rPr>
          <w:rFonts w:ascii="Times New Roman" w:hAnsi="Times New Roman" w:cs="Times New Roman"/>
          <w:sz w:val="28"/>
          <w:szCs w:val="28"/>
        </w:rPr>
        <w:t>%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CA5D7D" w:rsidRPr="00F20AE3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F20AE3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CA5D7D" w:rsidRPr="00F20AE3">
        <w:rPr>
          <w:rFonts w:ascii="Times New Roman" w:hAnsi="Times New Roman" w:cs="Times New Roman"/>
          <w:sz w:val="28"/>
          <w:szCs w:val="28"/>
        </w:rPr>
        <w:t xml:space="preserve">объема извещений, размещенных конкурентными способами)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F20AE3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F20AE3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F20AE3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F20AE3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F20AE3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F20AE3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069D" w:rsidRDefault="006617B6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426</w:t>
      </w:r>
      <w:r w:rsidR="0047343F" w:rsidRPr="007F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32F" w:rsidRPr="007F300B">
        <w:rPr>
          <w:rFonts w:ascii="Times New Roman" w:hAnsi="Times New Roman" w:cs="Times New Roman"/>
          <w:b/>
          <w:sz w:val="28"/>
          <w:szCs w:val="28"/>
        </w:rPr>
        <w:t>и</w:t>
      </w:r>
      <w:r w:rsidR="0082066D" w:rsidRPr="007F300B">
        <w:rPr>
          <w:rFonts w:ascii="Times New Roman" w:hAnsi="Times New Roman" w:cs="Times New Roman"/>
          <w:b/>
          <w:sz w:val="28"/>
          <w:szCs w:val="28"/>
        </w:rPr>
        <w:t>звещени</w:t>
      </w:r>
      <w:r w:rsidR="00742873">
        <w:rPr>
          <w:rFonts w:ascii="Times New Roman" w:hAnsi="Times New Roman" w:cs="Times New Roman"/>
          <w:b/>
          <w:sz w:val="28"/>
          <w:szCs w:val="28"/>
        </w:rPr>
        <w:t>й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851278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объемом </w:t>
      </w:r>
      <w:r>
        <w:rPr>
          <w:rFonts w:ascii="Times New Roman" w:hAnsi="Times New Roman" w:cs="Times New Roman"/>
          <w:b/>
          <w:sz w:val="28"/>
          <w:szCs w:val="28"/>
        </w:rPr>
        <w:t>565,29</w:t>
      </w:r>
      <w:r w:rsidR="00F20AE3" w:rsidRPr="00F20A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E14" w:rsidRPr="00F20AE3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C92E14" w:rsidRPr="00235F9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7,35</w:t>
      </w:r>
      <w:r w:rsidR="0082066D" w:rsidRPr="00235F91">
        <w:rPr>
          <w:rFonts w:ascii="Times New Roman" w:hAnsi="Times New Roman" w:cs="Times New Roman"/>
          <w:sz w:val="28"/>
          <w:szCs w:val="28"/>
        </w:rPr>
        <w:t>% от общего</w:t>
      </w:r>
      <w:r w:rsidR="00C66702" w:rsidRPr="00235F91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 объема извещений, размещенных конкурентными способами) было размещено путем проведения 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235F91">
        <w:rPr>
          <w:rFonts w:ascii="Times New Roman" w:hAnsi="Times New Roman" w:cs="Times New Roman"/>
          <w:sz w:val="28"/>
          <w:szCs w:val="28"/>
        </w:rPr>
        <w:t>.</w:t>
      </w:r>
    </w:p>
    <w:p w:rsidR="00BC0110" w:rsidRPr="00235F91" w:rsidRDefault="00BC0110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235F91" w:rsidRDefault="00ED18BC" w:rsidP="004734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Таблица 1.</w:t>
      </w:r>
      <w:r w:rsidR="007F43D2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235F91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235F91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235F91" w:rsidTr="00597194">
        <w:trPr>
          <w:tblHeader/>
        </w:trPr>
        <w:tc>
          <w:tcPr>
            <w:tcW w:w="5211" w:type="dxa"/>
            <w:vMerge w:val="restart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CC0D9" w:themeFill="accent4" w:themeFillTint="66"/>
            <w:vAlign w:val="center"/>
          </w:tcPr>
          <w:p w:rsidR="00ED18BC" w:rsidRPr="00BC0110" w:rsidRDefault="006617B6" w:rsidP="00FF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20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7837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="0047343F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D18BC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235F91" w:rsidTr="00597194">
        <w:trPr>
          <w:trHeight w:val="844"/>
          <w:tblHeader/>
        </w:trPr>
        <w:tc>
          <w:tcPr>
            <w:tcW w:w="5211" w:type="dxa"/>
            <w:vMerge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235F91" w:rsidTr="00480AE8">
        <w:trPr>
          <w:trHeight w:val="421"/>
        </w:trPr>
        <w:tc>
          <w:tcPr>
            <w:tcW w:w="5211" w:type="dxa"/>
          </w:tcPr>
          <w:p w:rsidR="00ED18BC" w:rsidRPr="00BC0110" w:rsidRDefault="00ED18BC" w:rsidP="00FF0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7A6C4E" w:rsidRDefault="006617B6" w:rsidP="00FF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2 351</w:t>
            </w:r>
          </w:p>
        </w:tc>
        <w:tc>
          <w:tcPr>
            <w:tcW w:w="2232" w:type="dxa"/>
            <w:vAlign w:val="center"/>
          </w:tcPr>
          <w:p w:rsidR="00ED18BC" w:rsidRPr="00BC0110" w:rsidRDefault="006617B6" w:rsidP="00FF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6 666,76</w:t>
            </w:r>
          </w:p>
        </w:tc>
      </w:tr>
      <w:tr w:rsidR="00ED18BC" w:rsidRPr="00235F91" w:rsidTr="00480AE8">
        <w:trPr>
          <w:trHeight w:val="420"/>
        </w:trPr>
        <w:tc>
          <w:tcPr>
            <w:tcW w:w="5211" w:type="dxa"/>
          </w:tcPr>
          <w:p w:rsidR="00ED18BC" w:rsidRPr="00BC0110" w:rsidRDefault="00ED18BC" w:rsidP="00FF0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7A6C4E" w:rsidRDefault="006617B6" w:rsidP="00FF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232" w:type="dxa"/>
            <w:vAlign w:val="center"/>
          </w:tcPr>
          <w:p w:rsidR="00ED18BC" w:rsidRPr="00BC0110" w:rsidRDefault="006617B6" w:rsidP="00FF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462,04</w:t>
            </w:r>
          </w:p>
        </w:tc>
      </w:tr>
      <w:tr w:rsidR="00ED18BC" w:rsidRPr="00235F91" w:rsidTr="00480AE8">
        <w:trPr>
          <w:trHeight w:val="417"/>
        </w:trPr>
        <w:tc>
          <w:tcPr>
            <w:tcW w:w="5211" w:type="dxa"/>
          </w:tcPr>
          <w:p w:rsidR="00ED18BC" w:rsidRPr="00BC0110" w:rsidRDefault="00ED18BC" w:rsidP="00FF0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7A6C4E" w:rsidRDefault="006617B6" w:rsidP="00FF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426</w:t>
            </w:r>
          </w:p>
        </w:tc>
        <w:tc>
          <w:tcPr>
            <w:tcW w:w="2232" w:type="dxa"/>
            <w:vAlign w:val="center"/>
          </w:tcPr>
          <w:p w:rsidR="00ED18BC" w:rsidRPr="00BC0110" w:rsidRDefault="006617B6" w:rsidP="00FF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565,29</w:t>
            </w:r>
          </w:p>
        </w:tc>
      </w:tr>
      <w:tr w:rsidR="00ED18BC" w:rsidRPr="00235F91" w:rsidTr="00480AE8">
        <w:trPr>
          <w:trHeight w:val="415"/>
        </w:trPr>
        <w:tc>
          <w:tcPr>
            <w:tcW w:w="5211" w:type="dxa"/>
          </w:tcPr>
          <w:p w:rsidR="00ED18BC" w:rsidRPr="00BC0110" w:rsidRDefault="00ED18BC" w:rsidP="00FF0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7A6C4E" w:rsidRDefault="006617B6" w:rsidP="00FF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2 816</w:t>
            </w:r>
          </w:p>
        </w:tc>
        <w:tc>
          <w:tcPr>
            <w:tcW w:w="2232" w:type="dxa"/>
            <w:vAlign w:val="center"/>
          </w:tcPr>
          <w:p w:rsidR="004C01E2" w:rsidRPr="00BC0110" w:rsidRDefault="006617B6" w:rsidP="00FF0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7 694,09</w:t>
            </w:r>
          </w:p>
        </w:tc>
      </w:tr>
    </w:tbl>
    <w:p w:rsidR="00480AE8" w:rsidRPr="00235F91" w:rsidRDefault="00480AE8" w:rsidP="0047343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235F91" w:rsidRDefault="004151C6" w:rsidP="0047343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A40EF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6617B6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FF03FC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47343F" w:rsidRPr="00FF03FC">
        <w:rPr>
          <w:rFonts w:ascii="Times New Roman" w:hAnsi="Times New Roman" w:cs="Times New Roman"/>
          <w:b/>
          <w:sz w:val="28"/>
          <w:szCs w:val="28"/>
        </w:rPr>
        <w:t>4</w:t>
      </w:r>
      <w:r w:rsidR="0082066D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4D8" w:rsidRPr="00FF03FC">
        <w:rPr>
          <w:rFonts w:ascii="Times New Roman" w:hAnsi="Times New Roman" w:cs="Times New Roman"/>
          <w:b/>
          <w:sz w:val="28"/>
          <w:szCs w:val="28"/>
        </w:rPr>
        <w:t>года</w:t>
      </w:r>
      <w:r w:rsidR="00B404D8" w:rsidRPr="00235F91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8B5A51" w:rsidRPr="00235F91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="00CF7BFB" w:rsidRPr="00235F91">
        <w:rPr>
          <w:rFonts w:ascii="Times New Roman" w:hAnsi="Times New Roman" w:cs="Times New Roman"/>
          <w:sz w:val="28"/>
          <w:szCs w:val="28"/>
        </w:rPr>
        <w:t xml:space="preserve">способом определения поставщика </w:t>
      </w:r>
      <w:r w:rsidRPr="00235F91">
        <w:rPr>
          <w:rFonts w:ascii="Times New Roman" w:hAnsi="Times New Roman" w:cs="Times New Roman"/>
          <w:sz w:val="28"/>
          <w:szCs w:val="28"/>
        </w:rPr>
        <w:t>(под</w:t>
      </w:r>
      <w:r w:rsidR="00E06827">
        <w:rPr>
          <w:rFonts w:ascii="Times New Roman" w:hAnsi="Times New Roman" w:cs="Times New Roman"/>
          <w:sz w:val="28"/>
          <w:szCs w:val="28"/>
        </w:rPr>
        <w:t xml:space="preserve">рядчика, </w:t>
      </w:r>
      <w:r w:rsidR="006D5E79">
        <w:rPr>
          <w:rFonts w:ascii="Times New Roman" w:hAnsi="Times New Roman" w:cs="Times New Roman"/>
          <w:sz w:val="28"/>
          <w:szCs w:val="28"/>
        </w:rPr>
        <w:t>исполнителя)  являлся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FF03FC">
        <w:rPr>
          <w:rFonts w:ascii="Times New Roman" w:hAnsi="Times New Roman" w:cs="Times New Roman"/>
          <w:sz w:val="28"/>
          <w:szCs w:val="28"/>
          <w:u w:val="single"/>
        </w:rPr>
        <w:t>электронный  аукц</w:t>
      </w:r>
      <w:r w:rsidR="00F2105B" w:rsidRPr="00FF03FC">
        <w:rPr>
          <w:rFonts w:ascii="Times New Roman" w:hAnsi="Times New Roman" w:cs="Times New Roman"/>
          <w:sz w:val="28"/>
          <w:szCs w:val="28"/>
          <w:u w:val="single"/>
        </w:rPr>
        <w:t>ион,</w:t>
      </w:r>
      <w:r w:rsidR="00E06827">
        <w:rPr>
          <w:rFonts w:ascii="Times New Roman" w:hAnsi="Times New Roman" w:cs="Times New Roman"/>
          <w:sz w:val="28"/>
          <w:szCs w:val="28"/>
        </w:rPr>
        <w:t xml:space="preserve"> доля которого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975553" w:rsidRPr="00FF03FC">
        <w:rPr>
          <w:rFonts w:ascii="Times New Roman" w:hAnsi="Times New Roman" w:cs="Times New Roman"/>
          <w:b/>
          <w:sz w:val="28"/>
          <w:szCs w:val="28"/>
        </w:rPr>
        <w:t>8</w:t>
      </w:r>
      <w:r w:rsidR="00D1466A">
        <w:rPr>
          <w:rFonts w:ascii="Times New Roman" w:hAnsi="Times New Roman" w:cs="Times New Roman"/>
          <w:b/>
          <w:sz w:val="28"/>
          <w:szCs w:val="28"/>
        </w:rPr>
        <w:t>3,49</w:t>
      </w:r>
      <w:r w:rsidRPr="00FF03FC">
        <w:rPr>
          <w:rFonts w:ascii="Times New Roman" w:hAnsi="Times New Roman" w:cs="Times New Roman"/>
          <w:b/>
          <w:sz w:val="28"/>
          <w:szCs w:val="28"/>
        </w:rPr>
        <w:t>%</w:t>
      </w:r>
      <w:r w:rsidR="006D5E79">
        <w:rPr>
          <w:rFonts w:ascii="Times New Roman" w:hAnsi="Times New Roman" w:cs="Times New Roman"/>
          <w:sz w:val="28"/>
          <w:szCs w:val="28"/>
        </w:rPr>
        <w:t xml:space="preserve"> от общего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9541DD" w:rsidRPr="00235F91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235F91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235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4012" w:rsidRDefault="00BE0533" w:rsidP="00473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Применение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235F91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235F91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104012" w:rsidRPr="00104012">
        <w:rPr>
          <w:rFonts w:ascii="Times New Roman" w:hAnsi="Times New Roman" w:cs="Times New Roman"/>
          <w:sz w:val="28"/>
          <w:szCs w:val="28"/>
        </w:rPr>
        <w:t>прозрачностью и эффективностью</w:t>
      </w:r>
      <w:r w:rsidR="00104012">
        <w:rPr>
          <w:rFonts w:ascii="Times New Roman" w:hAnsi="Times New Roman" w:cs="Times New Roman"/>
          <w:sz w:val="28"/>
          <w:szCs w:val="28"/>
        </w:rPr>
        <w:t>,</w:t>
      </w:r>
      <w:r w:rsidR="00104012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4151C6" w:rsidRPr="00235F91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</w:t>
      </w:r>
      <w:r w:rsidR="00104012">
        <w:rPr>
          <w:rFonts w:ascii="Times New Roman" w:hAnsi="Times New Roman" w:cs="Times New Roman"/>
          <w:sz w:val="28"/>
          <w:szCs w:val="28"/>
        </w:rPr>
        <w:t>.</w:t>
      </w:r>
    </w:p>
    <w:p w:rsidR="00FF03FC" w:rsidRDefault="00FE4636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5070" cy="2343150"/>
            <wp:effectExtent l="57150" t="0" r="30480" b="381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03FC" w:rsidRPr="00235F91" w:rsidRDefault="00FF03FC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012" w:rsidRDefault="007F13E8" w:rsidP="0010401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3E8"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2023 года, </w:t>
      </w:r>
      <w:r w:rsidRPr="007F13E8">
        <w:rPr>
          <w:rFonts w:ascii="Times New Roman" w:hAnsi="Times New Roman" w:cs="Times New Roman"/>
          <w:b/>
          <w:sz w:val="28"/>
          <w:szCs w:val="28"/>
        </w:rPr>
        <w:t>количество размещенных извещений</w:t>
      </w:r>
      <w:r w:rsidRPr="007F13E8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конкурентными способами определения поставщика (подрядчика, исполнителя) </w:t>
      </w:r>
      <w:r w:rsidRPr="007F13E8">
        <w:rPr>
          <w:rFonts w:ascii="Times New Roman" w:hAnsi="Times New Roman" w:cs="Times New Roman"/>
          <w:b/>
          <w:sz w:val="28"/>
          <w:szCs w:val="28"/>
        </w:rPr>
        <w:t>у</w:t>
      </w:r>
      <w:r w:rsidR="00290C6C">
        <w:rPr>
          <w:rFonts w:ascii="Times New Roman" w:hAnsi="Times New Roman" w:cs="Times New Roman"/>
          <w:b/>
          <w:sz w:val="28"/>
          <w:szCs w:val="28"/>
        </w:rPr>
        <w:t xml:space="preserve">меньшилось </w:t>
      </w:r>
      <w:r w:rsidRPr="007F13E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A5398">
        <w:rPr>
          <w:rFonts w:ascii="Times New Roman" w:hAnsi="Times New Roman" w:cs="Times New Roman"/>
          <w:b/>
          <w:sz w:val="28"/>
          <w:szCs w:val="28"/>
        </w:rPr>
        <w:t>142</w:t>
      </w:r>
      <w:r w:rsidR="00616167">
        <w:rPr>
          <w:rFonts w:ascii="Times New Roman" w:hAnsi="Times New Roman" w:cs="Times New Roman"/>
          <w:b/>
          <w:sz w:val="28"/>
          <w:szCs w:val="28"/>
        </w:rPr>
        <w:t xml:space="preserve"> шт.</w:t>
      </w:r>
      <w:r w:rsidRPr="007F1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E4F">
        <w:rPr>
          <w:rFonts w:ascii="Times New Roman" w:hAnsi="Times New Roman" w:cs="Times New Roman"/>
          <w:b/>
          <w:sz w:val="28"/>
          <w:szCs w:val="28"/>
        </w:rPr>
        <w:t>(</w:t>
      </w:r>
      <w:r w:rsidR="005A5398">
        <w:rPr>
          <w:rFonts w:ascii="Times New Roman" w:hAnsi="Times New Roman" w:cs="Times New Roman"/>
          <w:b/>
          <w:sz w:val="28"/>
          <w:szCs w:val="28"/>
        </w:rPr>
        <w:t>4,80</w:t>
      </w:r>
      <w:r w:rsidRPr="007F13E8">
        <w:rPr>
          <w:rFonts w:ascii="Times New Roman" w:hAnsi="Times New Roman" w:cs="Times New Roman"/>
          <w:b/>
          <w:sz w:val="28"/>
          <w:szCs w:val="28"/>
        </w:rPr>
        <w:t>%)</w:t>
      </w:r>
      <w:r w:rsidR="00AB4E4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A5398">
        <w:rPr>
          <w:rFonts w:ascii="Times New Roman" w:hAnsi="Times New Roman" w:cs="Times New Roman"/>
          <w:b/>
          <w:sz w:val="28"/>
          <w:szCs w:val="28"/>
        </w:rPr>
        <w:t xml:space="preserve">при этом </w:t>
      </w:r>
      <w:r w:rsidR="00AB4E4F">
        <w:rPr>
          <w:rFonts w:ascii="Times New Roman" w:hAnsi="Times New Roman" w:cs="Times New Roman"/>
          <w:b/>
          <w:sz w:val="28"/>
          <w:szCs w:val="28"/>
        </w:rPr>
        <w:t xml:space="preserve">суммарный объем размещенных извещений </w:t>
      </w:r>
      <w:r w:rsidR="005A5398">
        <w:rPr>
          <w:rFonts w:ascii="Times New Roman" w:hAnsi="Times New Roman" w:cs="Times New Roman"/>
          <w:b/>
          <w:sz w:val="28"/>
          <w:szCs w:val="28"/>
        </w:rPr>
        <w:t xml:space="preserve">увеличился </w:t>
      </w:r>
      <w:r w:rsidR="00AB4E4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5A5398">
        <w:rPr>
          <w:rFonts w:ascii="Times New Roman" w:hAnsi="Times New Roman" w:cs="Times New Roman"/>
          <w:b/>
          <w:sz w:val="28"/>
          <w:szCs w:val="28"/>
        </w:rPr>
        <w:t>1 242,29 млн. руб. (19,25</w:t>
      </w:r>
      <w:r w:rsidR="00AB4E4F">
        <w:rPr>
          <w:rFonts w:ascii="Times New Roman" w:hAnsi="Times New Roman" w:cs="Times New Roman"/>
          <w:b/>
          <w:sz w:val="28"/>
          <w:szCs w:val="28"/>
        </w:rPr>
        <w:t>%)</w:t>
      </w:r>
      <w:r w:rsidR="001040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5398" w:rsidRPr="00AB4E4F" w:rsidRDefault="005A5398" w:rsidP="0010401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3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36564" cy="2924810"/>
            <wp:effectExtent l="19050" t="0" r="21286" b="889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6780" w:rsidRDefault="00BB1B74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A53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 общего количества </w:t>
      </w:r>
      <w:r w:rsidR="00CD3F10" w:rsidRPr="005A5398">
        <w:rPr>
          <w:rFonts w:ascii="Times New Roman" w:hAnsi="Times New Roman" w:cs="Times New Roman"/>
          <w:b/>
          <w:sz w:val="28"/>
          <w:szCs w:val="28"/>
        </w:rPr>
        <w:t>закупок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, </w:t>
      </w:r>
      <w:r w:rsidRPr="00235F91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FA40EF" w:rsidRPr="00CE09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A5398">
        <w:rPr>
          <w:rFonts w:ascii="Times New Roman" w:hAnsi="Times New Roman" w:cs="Times New Roman"/>
          <w:b/>
          <w:sz w:val="28"/>
          <w:szCs w:val="28"/>
        </w:rPr>
        <w:t>4</w:t>
      </w:r>
      <w:r w:rsidR="007F13E8">
        <w:rPr>
          <w:rFonts w:ascii="Times New Roman" w:hAnsi="Times New Roman" w:cs="Times New Roman"/>
          <w:b/>
          <w:sz w:val="28"/>
          <w:szCs w:val="28"/>
        </w:rPr>
        <w:t>-м</w:t>
      </w:r>
      <w:r w:rsidR="009E7266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CE0956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4</w:t>
      </w:r>
      <w:r w:rsidR="00B3434A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CE0956">
        <w:rPr>
          <w:rFonts w:ascii="Times New Roman" w:hAnsi="Times New Roman" w:cs="Times New Roman"/>
          <w:b/>
          <w:sz w:val="28"/>
          <w:szCs w:val="28"/>
        </w:rPr>
        <w:t>года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, </w:t>
      </w:r>
      <w:r w:rsidR="00451F20" w:rsidRPr="00235F91">
        <w:rPr>
          <w:rFonts w:ascii="Times New Roman" w:hAnsi="Times New Roman" w:cs="Times New Roman"/>
          <w:sz w:val="28"/>
          <w:szCs w:val="28"/>
        </w:rPr>
        <w:t>призн</w:t>
      </w:r>
      <w:r w:rsidR="00763919">
        <w:rPr>
          <w:rFonts w:ascii="Times New Roman" w:hAnsi="Times New Roman" w:cs="Times New Roman"/>
          <w:sz w:val="28"/>
          <w:szCs w:val="28"/>
        </w:rPr>
        <w:t>аны несостоявшим</w:t>
      </w:r>
      <w:r w:rsidR="00930777">
        <w:rPr>
          <w:rFonts w:ascii="Times New Roman" w:hAnsi="Times New Roman" w:cs="Times New Roman"/>
          <w:sz w:val="28"/>
          <w:szCs w:val="28"/>
        </w:rPr>
        <w:t>ся</w:t>
      </w:r>
      <w:r w:rsidR="00451F20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934DF0" w:rsidRPr="00CE0956">
        <w:rPr>
          <w:rFonts w:ascii="Times New Roman" w:hAnsi="Times New Roman" w:cs="Times New Roman"/>
          <w:b/>
          <w:sz w:val="28"/>
          <w:szCs w:val="28"/>
        </w:rPr>
        <w:t>1</w:t>
      </w:r>
      <w:r w:rsidR="005A5398">
        <w:rPr>
          <w:rFonts w:ascii="Times New Roman" w:hAnsi="Times New Roman" w:cs="Times New Roman"/>
          <w:b/>
          <w:sz w:val="28"/>
          <w:szCs w:val="28"/>
        </w:rPr>
        <w:t>730</w:t>
      </w:r>
      <w:r w:rsidR="00C059A6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4CF" w:rsidRPr="00CE0956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466190" w:rsidRPr="00CE0956">
        <w:rPr>
          <w:rFonts w:ascii="Times New Roman" w:hAnsi="Times New Roman" w:cs="Times New Roman"/>
          <w:b/>
          <w:sz w:val="28"/>
          <w:szCs w:val="28"/>
        </w:rPr>
        <w:t>.</w:t>
      </w:r>
      <w:r w:rsidR="00A034CF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>Основ</w:t>
      </w:r>
      <w:r w:rsidR="00930777">
        <w:rPr>
          <w:rFonts w:ascii="Times New Roman" w:hAnsi="Times New Roman" w:cs="Times New Roman"/>
          <w:sz w:val="28"/>
          <w:szCs w:val="28"/>
        </w:rPr>
        <w:t>ной причиной признания процедур</w:t>
      </w:r>
      <w:r w:rsidRPr="00235F91">
        <w:rPr>
          <w:rFonts w:ascii="Times New Roman" w:hAnsi="Times New Roman" w:cs="Times New Roman"/>
          <w:sz w:val="28"/>
          <w:szCs w:val="28"/>
        </w:rPr>
        <w:t xml:space="preserve"> закупки несостоявш</w:t>
      </w:r>
      <w:r w:rsidR="00930777">
        <w:rPr>
          <w:rFonts w:ascii="Times New Roman" w:hAnsi="Times New Roman" w:cs="Times New Roman"/>
          <w:sz w:val="28"/>
          <w:szCs w:val="28"/>
        </w:rPr>
        <w:t>имися</w:t>
      </w:r>
      <w:r w:rsidRPr="00235F9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CE0956">
        <w:rPr>
          <w:rFonts w:ascii="Times New Roman" w:hAnsi="Times New Roman" w:cs="Times New Roman"/>
          <w:sz w:val="28"/>
          <w:szCs w:val="28"/>
          <w:u w:val="single"/>
        </w:rPr>
        <w:t>подача одной заявки</w:t>
      </w:r>
      <w:r w:rsidRPr="00235F91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0D7C92" w:rsidRPr="00235F91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235F91">
        <w:rPr>
          <w:rFonts w:ascii="Times New Roman" w:hAnsi="Times New Roman" w:cs="Times New Roman"/>
          <w:sz w:val="28"/>
          <w:szCs w:val="28"/>
        </w:rPr>
        <w:t>процедуре (</w:t>
      </w:r>
      <w:r w:rsidR="005A5398">
        <w:rPr>
          <w:rFonts w:ascii="Times New Roman" w:hAnsi="Times New Roman" w:cs="Times New Roman"/>
          <w:sz w:val="28"/>
          <w:szCs w:val="28"/>
        </w:rPr>
        <w:t>73,93</w:t>
      </w:r>
      <w:r w:rsidRPr="00235F91">
        <w:rPr>
          <w:rFonts w:ascii="Times New Roman" w:hAnsi="Times New Roman" w:cs="Times New Roman"/>
          <w:sz w:val="28"/>
          <w:szCs w:val="28"/>
        </w:rPr>
        <w:t>%).</w:t>
      </w:r>
    </w:p>
    <w:p w:rsidR="00BB1B74" w:rsidRPr="00235F91" w:rsidRDefault="00BB1B74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</w:t>
      </w:r>
      <w:r w:rsidR="0023495D" w:rsidRPr="00235F91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</w:t>
      </w:r>
      <w:proofErr w:type="gramStart"/>
      <w:r w:rsidRPr="00235F91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AC4671" w:rsidRPr="00235F9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Look w:val="0420"/>
      </w:tblPr>
      <w:tblGrid>
        <w:gridCol w:w="3794"/>
        <w:gridCol w:w="2160"/>
        <w:gridCol w:w="1984"/>
        <w:gridCol w:w="2091"/>
      </w:tblGrid>
      <w:tr w:rsidR="00CE0956" w:rsidRPr="00CE0956" w:rsidTr="00BC0110">
        <w:tc>
          <w:tcPr>
            <w:tcW w:w="3794" w:type="dxa"/>
            <w:shd w:val="clear" w:color="auto" w:fill="B2A1C7" w:themeFill="accent4" w:themeFillTint="99"/>
          </w:tcPr>
          <w:p w:rsidR="00E52475" w:rsidRPr="00BC011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:rsidR="00E52475" w:rsidRPr="00BC011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A249AB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НМЦК, </w:t>
            </w:r>
          </w:p>
          <w:p w:rsidR="00E52475" w:rsidRPr="00BC011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2091" w:type="dxa"/>
            <w:shd w:val="clear" w:color="auto" w:fill="B2A1C7" w:themeFill="accent4" w:themeFillTint="99"/>
          </w:tcPr>
          <w:p w:rsidR="00E52475" w:rsidRPr="00BC0110" w:rsidRDefault="00E52475" w:rsidP="00A249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r w:rsidR="00F41AB4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несост</w:t>
            </w:r>
            <w:r w:rsidR="00A249AB">
              <w:rPr>
                <w:rFonts w:ascii="Times New Roman" w:hAnsi="Times New Roman" w:cs="Times New Roman"/>
                <w:b/>
                <w:sz w:val="24"/>
                <w:szCs w:val="24"/>
              </w:rPr>
              <w:t>оявшихся</w:t>
            </w:r>
            <w:r w:rsidR="00F41AB4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Подана одна заявка</w:t>
            </w:r>
          </w:p>
        </w:tc>
        <w:tc>
          <w:tcPr>
            <w:tcW w:w="2160" w:type="dxa"/>
          </w:tcPr>
          <w:p w:rsidR="006B6E89" w:rsidRPr="00CE0956" w:rsidRDefault="005A539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1 279</w:t>
            </w:r>
          </w:p>
        </w:tc>
        <w:tc>
          <w:tcPr>
            <w:tcW w:w="1984" w:type="dxa"/>
          </w:tcPr>
          <w:p w:rsidR="006B6E89" w:rsidRPr="00CE0956" w:rsidRDefault="005A5398" w:rsidP="00FF7A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4 165,87</w:t>
            </w:r>
          </w:p>
        </w:tc>
        <w:tc>
          <w:tcPr>
            <w:tcW w:w="2091" w:type="dxa"/>
          </w:tcPr>
          <w:p w:rsidR="006B6E89" w:rsidRPr="007C3200" w:rsidRDefault="005A5398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C3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73,93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2160" w:type="dxa"/>
          </w:tcPr>
          <w:p w:rsidR="006B6E89" w:rsidRPr="00CE0956" w:rsidRDefault="005A539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984" w:type="dxa"/>
          </w:tcPr>
          <w:p w:rsidR="006B6E89" w:rsidRPr="00CE0956" w:rsidRDefault="005A5398" w:rsidP="005A53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1 112,24</w:t>
            </w:r>
          </w:p>
        </w:tc>
        <w:tc>
          <w:tcPr>
            <w:tcW w:w="2091" w:type="dxa"/>
          </w:tcPr>
          <w:p w:rsidR="006B6E89" w:rsidRPr="007C3200" w:rsidRDefault="005A5398" w:rsidP="009C06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C3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C0656" w:rsidRPr="007C3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7C3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,70</w:t>
            </w:r>
          </w:p>
        </w:tc>
      </w:tr>
      <w:tr w:rsidR="00CE0956" w:rsidRPr="00CE0956" w:rsidTr="00BC0110">
        <w:trPr>
          <w:trHeight w:val="779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2160" w:type="dxa"/>
          </w:tcPr>
          <w:p w:rsidR="006B6E89" w:rsidRPr="00CE0956" w:rsidRDefault="005A539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6B6E89" w:rsidRPr="00CE0956" w:rsidRDefault="005A539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63,90</w:t>
            </w:r>
          </w:p>
        </w:tc>
        <w:tc>
          <w:tcPr>
            <w:tcW w:w="2091" w:type="dxa"/>
          </w:tcPr>
          <w:p w:rsidR="006B6E89" w:rsidRPr="007C3200" w:rsidRDefault="005A5398" w:rsidP="00C50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3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1,62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F525B7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Все поданные заявки отклонены</w:t>
            </w:r>
          </w:p>
        </w:tc>
        <w:tc>
          <w:tcPr>
            <w:tcW w:w="2160" w:type="dxa"/>
          </w:tcPr>
          <w:p w:rsidR="006B6E89" w:rsidRPr="00CE0956" w:rsidRDefault="005A539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6B6E89" w:rsidRPr="00CE0956" w:rsidRDefault="005A539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26,06</w:t>
            </w:r>
          </w:p>
        </w:tc>
        <w:tc>
          <w:tcPr>
            <w:tcW w:w="2091" w:type="dxa"/>
          </w:tcPr>
          <w:p w:rsidR="006B6E89" w:rsidRPr="007C3200" w:rsidRDefault="00FF7AB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3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5A5398" w:rsidRPr="007C3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</w:tr>
      <w:tr w:rsidR="00CE0956" w:rsidRPr="00CE0956" w:rsidTr="00BC0110">
        <w:tc>
          <w:tcPr>
            <w:tcW w:w="3794" w:type="dxa"/>
          </w:tcPr>
          <w:p w:rsidR="00C80253" w:rsidRPr="00BC0110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60" w:type="dxa"/>
          </w:tcPr>
          <w:p w:rsidR="00C80253" w:rsidRPr="00BC0110" w:rsidRDefault="005A5398" w:rsidP="00A01E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1 730</w:t>
            </w:r>
          </w:p>
        </w:tc>
        <w:tc>
          <w:tcPr>
            <w:tcW w:w="1984" w:type="dxa"/>
          </w:tcPr>
          <w:p w:rsidR="00C80253" w:rsidRPr="00BC0110" w:rsidRDefault="005A5398" w:rsidP="00FF7A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5 368,07</w:t>
            </w:r>
          </w:p>
        </w:tc>
        <w:tc>
          <w:tcPr>
            <w:tcW w:w="2091" w:type="dxa"/>
          </w:tcPr>
          <w:p w:rsidR="00C80253" w:rsidRPr="007C3200" w:rsidRDefault="009C5BA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32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524342" w:rsidRPr="00235F91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235F91" w:rsidRDefault="00104012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82F52">
        <w:rPr>
          <w:rFonts w:ascii="Times New Roman" w:hAnsi="Times New Roman" w:cs="Times New Roman"/>
          <w:sz w:val="28"/>
          <w:szCs w:val="28"/>
        </w:rPr>
        <w:t xml:space="preserve">В отчетном периоде по всем объявленным государственными заказчиками </w:t>
      </w:r>
      <w:r w:rsidRPr="00235F91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082F52">
        <w:rPr>
          <w:rFonts w:ascii="Times New Roman" w:hAnsi="Times New Roman" w:cs="Times New Roman"/>
          <w:sz w:val="28"/>
          <w:szCs w:val="28"/>
        </w:rPr>
        <w:t>конкурентным за</w:t>
      </w:r>
      <w:r>
        <w:rPr>
          <w:rFonts w:ascii="Times New Roman" w:hAnsi="Times New Roman" w:cs="Times New Roman"/>
          <w:sz w:val="28"/>
          <w:szCs w:val="28"/>
        </w:rPr>
        <w:t xml:space="preserve">купочным процедурам было </w:t>
      </w:r>
      <w:r w:rsidR="00DC4B19" w:rsidRPr="0021332B">
        <w:rPr>
          <w:rFonts w:ascii="Times New Roman" w:hAnsi="Times New Roman" w:cs="Times New Roman"/>
          <w:b/>
          <w:sz w:val="28"/>
          <w:szCs w:val="28"/>
        </w:rPr>
        <w:t xml:space="preserve">подано </w:t>
      </w:r>
      <w:r w:rsidR="005A5398">
        <w:rPr>
          <w:rFonts w:ascii="Times New Roman" w:hAnsi="Times New Roman" w:cs="Times New Roman"/>
          <w:b/>
          <w:sz w:val="28"/>
          <w:szCs w:val="28"/>
        </w:rPr>
        <w:t xml:space="preserve">4 726 </w:t>
      </w:r>
      <w:r w:rsidR="00DC4B19" w:rsidRPr="0021332B">
        <w:rPr>
          <w:rFonts w:ascii="Times New Roman" w:hAnsi="Times New Roman" w:cs="Times New Roman"/>
          <w:b/>
          <w:sz w:val="28"/>
          <w:szCs w:val="28"/>
        </w:rPr>
        <w:t>заяв</w:t>
      </w:r>
      <w:r w:rsidR="002E0469">
        <w:rPr>
          <w:rFonts w:ascii="Times New Roman" w:hAnsi="Times New Roman" w:cs="Times New Roman"/>
          <w:b/>
          <w:sz w:val="28"/>
          <w:szCs w:val="28"/>
        </w:rPr>
        <w:t>ок</w:t>
      </w:r>
      <w:r w:rsidR="00DC4B19" w:rsidRPr="00235F91">
        <w:rPr>
          <w:rFonts w:ascii="Times New Roman" w:hAnsi="Times New Roman" w:cs="Times New Roman"/>
          <w:sz w:val="28"/>
          <w:szCs w:val="28"/>
        </w:rPr>
        <w:t xml:space="preserve">, из них допущены </w:t>
      </w:r>
      <w:r w:rsidR="005A5398">
        <w:rPr>
          <w:rFonts w:ascii="Times New Roman" w:hAnsi="Times New Roman" w:cs="Times New Roman"/>
          <w:b/>
          <w:sz w:val="28"/>
          <w:szCs w:val="28"/>
        </w:rPr>
        <w:t>4 507</w:t>
      </w:r>
      <w:r w:rsidR="00962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B19" w:rsidRPr="0021332B">
        <w:rPr>
          <w:rFonts w:ascii="Times New Roman" w:hAnsi="Times New Roman" w:cs="Times New Roman"/>
          <w:b/>
          <w:sz w:val="28"/>
          <w:szCs w:val="28"/>
        </w:rPr>
        <w:t>заявок (</w:t>
      </w:r>
      <w:r w:rsidR="005A5398">
        <w:rPr>
          <w:rFonts w:ascii="Times New Roman" w:hAnsi="Times New Roman" w:cs="Times New Roman"/>
          <w:b/>
          <w:sz w:val="28"/>
          <w:szCs w:val="28"/>
        </w:rPr>
        <w:t>95,37</w:t>
      </w:r>
      <w:r w:rsidR="00DC4B19" w:rsidRPr="0021332B">
        <w:rPr>
          <w:rFonts w:ascii="Times New Roman" w:hAnsi="Times New Roman" w:cs="Times New Roman"/>
          <w:b/>
          <w:sz w:val="28"/>
          <w:szCs w:val="28"/>
        </w:rPr>
        <w:t>%).</w:t>
      </w:r>
      <w:r w:rsidR="00DC4B19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DC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0280" cy="3086100"/>
            <wp:effectExtent l="19050" t="0" r="26670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6445" w:rsidRDefault="00DB6445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235F91" w:rsidRDefault="00104012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82F52">
        <w:rPr>
          <w:rFonts w:ascii="Times New Roman" w:hAnsi="Times New Roman" w:cs="Times New Roman"/>
          <w:sz w:val="28"/>
          <w:szCs w:val="28"/>
        </w:rPr>
        <w:t xml:space="preserve">Количество процедур, по которым подано </w:t>
      </w:r>
      <w:proofErr w:type="gramStart"/>
      <w:r w:rsidRPr="00082F52">
        <w:rPr>
          <w:rFonts w:ascii="Times New Roman" w:hAnsi="Times New Roman" w:cs="Times New Roman"/>
          <w:sz w:val="28"/>
          <w:szCs w:val="28"/>
        </w:rPr>
        <w:t>более одной заявки, составило</w:t>
      </w:r>
      <w:proofErr w:type="gramEnd"/>
      <w:r w:rsidR="00DC4B19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5A5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1051</w:t>
      </w:r>
      <w:r w:rsidR="0096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C4B19"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шт</w:t>
      </w:r>
      <w:r w:rsidR="00DC4B19" w:rsidRPr="0021332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="005A5398">
        <w:rPr>
          <w:rFonts w:ascii="Times New Roman" w:hAnsi="Times New Roman" w:cs="Times New Roman"/>
          <w:b/>
          <w:sz w:val="28"/>
          <w:szCs w:val="28"/>
        </w:rPr>
        <w:t>37,32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 w:rsidR="00DC4B19" w:rsidRPr="00235F91">
        <w:rPr>
          <w:rFonts w:ascii="Times New Roman" w:hAnsi="Times New Roman" w:cs="Times New Roman"/>
          <w:sz w:val="28"/>
          <w:szCs w:val="28"/>
        </w:rPr>
        <w:t xml:space="preserve"> от общего числа размещенных конкурентных процедур.</w:t>
      </w:r>
      <w:r w:rsidR="00CB51CD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lastRenderedPageBreak/>
        <w:t>Среднее количество поданных заявок на участие в закупке по данным ЕИС</w:t>
      </w:r>
      <w:r w:rsidRPr="00235F91">
        <w:rPr>
          <w:rFonts w:ascii="Times New Roman" w:hAnsi="Times New Roman" w:cs="Times New Roman"/>
          <w:sz w:val="28"/>
          <w:szCs w:val="28"/>
        </w:rPr>
        <w:br/>
        <w:t>в</w:t>
      </w:r>
      <w:r w:rsidR="000F31DC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5A5398">
        <w:rPr>
          <w:rFonts w:ascii="Times New Roman" w:hAnsi="Times New Roman" w:cs="Times New Roman"/>
          <w:b/>
          <w:sz w:val="28"/>
          <w:szCs w:val="28"/>
        </w:rPr>
        <w:t>4</w:t>
      </w:r>
      <w:r w:rsidR="00462CD4">
        <w:rPr>
          <w:rFonts w:ascii="Times New Roman" w:hAnsi="Times New Roman" w:cs="Times New Roman"/>
          <w:b/>
          <w:sz w:val="28"/>
          <w:szCs w:val="28"/>
        </w:rPr>
        <w:t>-м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21332B" w:rsidRPr="00404C04">
        <w:rPr>
          <w:rFonts w:ascii="Times New Roman" w:hAnsi="Times New Roman" w:cs="Times New Roman"/>
          <w:b/>
          <w:sz w:val="28"/>
          <w:szCs w:val="28"/>
        </w:rPr>
        <w:t>4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35F91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5A5398">
        <w:rPr>
          <w:rFonts w:ascii="Times New Roman" w:hAnsi="Times New Roman" w:cs="Times New Roman"/>
          <w:b/>
          <w:sz w:val="28"/>
          <w:szCs w:val="28"/>
        </w:rPr>
        <w:t>2</w:t>
      </w:r>
      <w:r w:rsidR="00FA0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3E2">
        <w:rPr>
          <w:rFonts w:ascii="Times New Roman" w:hAnsi="Times New Roman" w:cs="Times New Roman"/>
          <w:b/>
          <w:sz w:val="28"/>
          <w:szCs w:val="28"/>
        </w:rPr>
        <w:t>заяв</w:t>
      </w:r>
      <w:r w:rsidR="00FA0EAF">
        <w:rPr>
          <w:rFonts w:ascii="Times New Roman" w:hAnsi="Times New Roman" w:cs="Times New Roman"/>
          <w:b/>
          <w:sz w:val="28"/>
          <w:szCs w:val="28"/>
        </w:rPr>
        <w:t>ки</w:t>
      </w:r>
      <w:r w:rsidR="00DB6445">
        <w:rPr>
          <w:rFonts w:ascii="Times New Roman" w:hAnsi="Times New Roman" w:cs="Times New Roman"/>
          <w:sz w:val="28"/>
          <w:szCs w:val="28"/>
        </w:rPr>
        <w:t xml:space="preserve">. </w:t>
      </w:r>
      <w:r w:rsidR="00CB51CD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7F6DD5" w:rsidRDefault="00DC4B19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6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ЗАКАЗЧИКАМИ КУРСКОЙ ОБЛАСТИ 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62CD4" w:rsidRDefault="00782E58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287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124EF" w:rsidRPr="00742873">
        <w:rPr>
          <w:rFonts w:ascii="Times New Roman" w:hAnsi="Times New Roman" w:cs="Times New Roman"/>
          <w:b/>
          <w:sz w:val="28"/>
          <w:szCs w:val="28"/>
        </w:rPr>
        <w:t>4</w:t>
      </w:r>
      <w:r w:rsidRPr="00742873">
        <w:rPr>
          <w:rFonts w:ascii="Times New Roman" w:hAnsi="Times New Roman" w:cs="Times New Roman"/>
          <w:b/>
          <w:sz w:val="28"/>
          <w:szCs w:val="28"/>
        </w:rPr>
        <w:t xml:space="preserve">-м </w:t>
      </w:r>
      <w:r w:rsidR="00462CD4" w:rsidRPr="00742873">
        <w:rPr>
          <w:rFonts w:ascii="Times New Roman" w:hAnsi="Times New Roman" w:cs="Times New Roman"/>
          <w:b/>
          <w:sz w:val="28"/>
          <w:szCs w:val="28"/>
        </w:rPr>
        <w:t>квартале 2024 года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было заключено </w:t>
      </w:r>
      <w:r w:rsidR="00B517CB" w:rsidRPr="00742873">
        <w:rPr>
          <w:rFonts w:ascii="Times New Roman" w:hAnsi="Times New Roman" w:cs="Times New Roman"/>
          <w:b/>
          <w:sz w:val="28"/>
          <w:szCs w:val="28"/>
        </w:rPr>
        <w:t xml:space="preserve">3 133 </w:t>
      </w:r>
      <w:r w:rsidR="00462CD4" w:rsidRPr="00742873">
        <w:rPr>
          <w:rFonts w:ascii="Times New Roman" w:hAnsi="Times New Roman" w:cs="Times New Roman"/>
          <w:b/>
          <w:sz w:val="28"/>
          <w:szCs w:val="28"/>
        </w:rPr>
        <w:t>контракт</w:t>
      </w:r>
      <w:r w:rsidR="00B517CB" w:rsidRPr="00742873">
        <w:rPr>
          <w:rFonts w:ascii="Times New Roman" w:hAnsi="Times New Roman" w:cs="Times New Roman"/>
          <w:b/>
          <w:sz w:val="28"/>
          <w:szCs w:val="28"/>
        </w:rPr>
        <w:t>а</w:t>
      </w:r>
      <w:r w:rsidR="00462CD4" w:rsidRPr="00742873">
        <w:rPr>
          <w:rFonts w:ascii="Times New Roman" w:hAnsi="Times New Roman" w:cs="Times New Roman"/>
          <w:sz w:val="28"/>
          <w:szCs w:val="28"/>
        </w:rPr>
        <w:t xml:space="preserve"> 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B517CB" w:rsidRPr="00B517CB">
        <w:rPr>
          <w:rFonts w:ascii="Times New Roman" w:hAnsi="Times New Roman" w:cs="Times New Roman"/>
          <w:b/>
          <w:sz w:val="28"/>
          <w:szCs w:val="28"/>
        </w:rPr>
        <w:t>8 996,89</w:t>
      </w:r>
      <w:r w:rsidR="00B51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</w:t>
      </w:r>
      <w:r w:rsidR="00B4351C">
        <w:rPr>
          <w:rFonts w:ascii="Times New Roman" w:hAnsi="Times New Roman" w:cs="Times New Roman"/>
          <w:sz w:val="28"/>
          <w:szCs w:val="28"/>
        </w:rPr>
        <w:t xml:space="preserve"> 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B517CB" w:rsidRPr="00B517CB">
        <w:rPr>
          <w:rFonts w:ascii="Times New Roman" w:hAnsi="Times New Roman" w:cs="Times New Roman"/>
          <w:b/>
          <w:sz w:val="28"/>
          <w:szCs w:val="28"/>
        </w:rPr>
        <w:t>1</w:t>
      </w:r>
      <w:r w:rsidR="00B517CB">
        <w:rPr>
          <w:rFonts w:ascii="Times New Roman" w:hAnsi="Times New Roman" w:cs="Times New Roman"/>
          <w:b/>
          <w:sz w:val="28"/>
          <w:szCs w:val="28"/>
        </w:rPr>
        <w:t> </w:t>
      </w:r>
      <w:r w:rsidR="00B517CB" w:rsidRPr="00B517CB">
        <w:rPr>
          <w:rFonts w:ascii="Times New Roman" w:hAnsi="Times New Roman" w:cs="Times New Roman"/>
          <w:b/>
          <w:sz w:val="28"/>
          <w:szCs w:val="28"/>
        </w:rPr>
        <w:t>020</w:t>
      </w:r>
      <w:r w:rsidR="00B51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CD4" w:rsidRPr="00742873">
        <w:rPr>
          <w:rFonts w:ascii="Times New Roman" w:hAnsi="Times New Roman" w:cs="Times New Roman"/>
          <w:b/>
          <w:sz w:val="28"/>
          <w:szCs w:val="28"/>
        </w:rPr>
        <w:t xml:space="preserve"> контрактов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B517CB" w:rsidRPr="00B517CB">
        <w:rPr>
          <w:rFonts w:ascii="Times New Roman" w:hAnsi="Times New Roman" w:cs="Times New Roman"/>
          <w:b/>
          <w:sz w:val="28"/>
          <w:szCs w:val="28"/>
        </w:rPr>
        <w:t>2 289,45</w:t>
      </w:r>
      <w:r w:rsidR="00B51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млн. руб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. были заключены с единственным поставщиком (в том числе, с использованием модуля </w:t>
      </w:r>
      <w:r w:rsidR="00B4351C">
        <w:rPr>
          <w:rFonts w:ascii="Times New Roman" w:hAnsi="Times New Roman" w:cs="Times New Roman"/>
          <w:sz w:val="28"/>
          <w:szCs w:val="28"/>
        </w:rPr>
        <w:t>«</w:t>
      </w:r>
      <w:r w:rsidR="00462CD4" w:rsidRPr="00462CD4">
        <w:rPr>
          <w:rFonts w:ascii="Times New Roman" w:hAnsi="Times New Roman" w:cs="Times New Roman"/>
          <w:sz w:val="28"/>
          <w:szCs w:val="28"/>
        </w:rPr>
        <w:t>Малые закупки</w:t>
      </w:r>
      <w:r w:rsidR="00B4351C">
        <w:rPr>
          <w:rFonts w:ascii="Times New Roman" w:hAnsi="Times New Roman" w:cs="Times New Roman"/>
          <w:sz w:val="28"/>
          <w:szCs w:val="28"/>
        </w:rPr>
        <w:t>»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). </w:t>
      </w:r>
      <w:r w:rsidR="00B4351C" w:rsidRPr="00462CD4">
        <w:rPr>
          <w:rFonts w:ascii="Times New Roman" w:hAnsi="Times New Roman" w:cs="Times New Roman"/>
          <w:sz w:val="28"/>
          <w:szCs w:val="28"/>
        </w:rPr>
        <w:t>По результатам несостоявшихся процедур закупок были заключены</w:t>
      </w:r>
      <w:r w:rsidR="00B4351C" w:rsidRPr="00B43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7CB" w:rsidRPr="00B517CB">
        <w:rPr>
          <w:rFonts w:ascii="Times New Roman" w:hAnsi="Times New Roman" w:cs="Times New Roman"/>
          <w:b/>
          <w:sz w:val="28"/>
          <w:szCs w:val="28"/>
        </w:rPr>
        <w:t>1 033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 xml:space="preserve"> контракта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B517CB" w:rsidRPr="00B517CB">
        <w:rPr>
          <w:rFonts w:ascii="Times New Roman" w:hAnsi="Times New Roman" w:cs="Times New Roman"/>
          <w:b/>
          <w:sz w:val="28"/>
          <w:szCs w:val="28"/>
        </w:rPr>
        <w:t>4 575,42</w:t>
      </w:r>
      <w:r w:rsidR="00B51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млн. руб.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3.</w:t>
      </w:r>
      <w:r w:rsidR="006A5536">
        <w:rPr>
          <w:rFonts w:ascii="Times New Roman" w:hAnsi="Times New Roman" w:cs="Times New Roman"/>
          <w:sz w:val="28"/>
          <w:szCs w:val="28"/>
        </w:rPr>
        <w:t> </w:t>
      </w:r>
      <w:r w:rsidR="00462CD4">
        <w:rPr>
          <w:rFonts w:ascii="Times New Roman" w:hAnsi="Times New Roman" w:cs="Times New Roman"/>
          <w:sz w:val="28"/>
          <w:szCs w:val="28"/>
        </w:rPr>
        <w:t xml:space="preserve"> </w:t>
      </w:r>
      <w:r w:rsidR="006A553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9508D4">
        <w:rPr>
          <w:rFonts w:ascii="Times New Roman" w:hAnsi="Times New Roman" w:cs="Times New Roman"/>
          <w:sz w:val="28"/>
          <w:szCs w:val="28"/>
        </w:rPr>
        <w:t>и объем заключенных</w:t>
      </w:r>
      <w:bookmarkStart w:id="0" w:name="_GoBack"/>
      <w:bookmarkEnd w:id="0"/>
      <w:r w:rsidRPr="009508D4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области.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6A5536" w:rsidTr="00BB5073">
        <w:trPr>
          <w:trHeight w:val="571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77D7D" w:rsidRPr="006A5536" w:rsidRDefault="000124EF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="00D77D7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="003A16E0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77D7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6A5536" w:rsidTr="00BB5073">
        <w:trPr>
          <w:trHeight w:val="848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D77D7D" w:rsidRPr="006A5536" w:rsidTr="00BB5073">
        <w:trPr>
          <w:trHeight w:val="549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77D7D" w:rsidRPr="00FA2FAE" w:rsidRDefault="00C45823" w:rsidP="00FA2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FA2F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760</w:t>
            </w:r>
          </w:p>
        </w:tc>
        <w:tc>
          <w:tcPr>
            <w:tcW w:w="2232" w:type="dxa"/>
            <w:vAlign w:val="center"/>
          </w:tcPr>
          <w:p w:rsidR="00D77D7D" w:rsidRPr="00FA2FAE" w:rsidRDefault="00FA2FAE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4 916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,41</w:t>
            </w:r>
          </w:p>
        </w:tc>
      </w:tr>
      <w:tr w:rsidR="00D77D7D" w:rsidRPr="006A5536" w:rsidTr="00BB5073">
        <w:trPr>
          <w:trHeight w:val="385"/>
        </w:trPr>
        <w:tc>
          <w:tcPr>
            <w:tcW w:w="5211" w:type="dxa"/>
            <w:vAlign w:val="center"/>
          </w:tcPr>
          <w:p w:rsidR="00D77D7D" w:rsidRPr="002811D1" w:rsidRDefault="00D77D7D" w:rsidP="00D763E2">
            <w:pPr>
              <w:rPr>
                <w:rFonts w:ascii="Times New Roman" w:hAnsi="Times New Roman" w:cs="Times New Roman"/>
                <w:i/>
              </w:rPr>
            </w:pPr>
            <w:r w:rsidRPr="002811D1">
              <w:rPr>
                <w:rFonts w:ascii="Times New Roman" w:hAnsi="Times New Roman" w:cs="Times New Roman"/>
                <w:i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2811D1" w:rsidRDefault="00FA2FAE" w:rsidP="00C4582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811D1">
              <w:rPr>
                <w:rFonts w:ascii="Times New Roman" w:hAnsi="Times New Roman" w:cs="Times New Roman"/>
                <w:i/>
              </w:rPr>
              <w:t>857</w:t>
            </w:r>
          </w:p>
        </w:tc>
        <w:tc>
          <w:tcPr>
            <w:tcW w:w="2232" w:type="dxa"/>
            <w:vAlign w:val="center"/>
          </w:tcPr>
          <w:p w:rsidR="00D77D7D" w:rsidRPr="002811D1" w:rsidRDefault="00FA2FAE" w:rsidP="00D763E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811D1">
              <w:rPr>
                <w:rFonts w:ascii="Times New Roman" w:hAnsi="Times New Roman" w:cs="Times New Roman"/>
                <w:i/>
              </w:rPr>
              <w:t>4 095,15</w:t>
            </w:r>
          </w:p>
        </w:tc>
      </w:tr>
      <w:tr w:rsidR="00D77D7D" w:rsidRPr="006A5536" w:rsidTr="00BB5073">
        <w:trPr>
          <w:trHeight w:val="591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C45823" w:rsidRDefault="00FA2FAE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232" w:type="dxa"/>
            <w:vAlign w:val="center"/>
          </w:tcPr>
          <w:p w:rsidR="00D77D7D" w:rsidRPr="00C45823" w:rsidRDefault="00FA2FAE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1 451,11</w:t>
            </w:r>
          </w:p>
        </w:tc>
      </w:tr>
      <w:tr w:rsidR="00D77D7D" w:rsidRPr="006A5536" w:rsidTr="00BB5073">
        <w:trPr>
          <w:trHeight w:val="330"/>
        </w:trPr>
        <w:tc>
          <w:tcPr>
            <w:tcW w:w="5211" w:type="dxa"/>
            <w:vAlign w:val="center"/>
          </w:tcPr>
          <w:p w:rsidR="00D77D7D" w:rsidRPr="002811D1" w:rsidRDefault="00D77D7D" w:rsidP="00D763E2">
            <w:pPr>
              <w:rPr>
                <w:rFonts w:ascii="Times New Roman" w:hAnsi="Times New Roman" w:cs="Times New Roman"/>
                <w:i/>
              </w:rPr>
            </w:pPr>
            <w:r w:rsidRPr="002811D1">
              <w:rPr>
                <w:rFonts w:ascii="Times New Roman" w:hAnsi="Times New Roman" w:cs="Times New Roman"/>
                <w:i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2811D1" w:rsidRDefault="00FA2FAE" w:rsidP="00D763E2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811D1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2232" w:type="dxa"/>
            <w:vAlign w:val="center"/>
          </w:tcPr>
          <w:p w:rsidR="00D77D7D" w:rsidRPr="002811D1" w:rsidRDefault="00FA2FAE" w:rsidP="00883F1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811D1">
              <w:rPr>
                <w:rFonts w:ascii="Times New Roman" w:hAnsi="Times New Roman" w:cs="Times New Roman"/>
                <w:i/>
              </w:rPr>
              <w:t>267,60</w:t>
            </w:r>
          </w:p>
        </w:tc>
      </w:tr>
      <w:tr w:rsidR="00D77D7D" w:rsidRPr="006A5536" w:rsidTr="00BB5073">
        <w:trPr>
          <w:trHeight w:val="505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C45823" w:rsidRDefault="00FA2FAE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2232" w:type="dxa"/>
            <w:vAlign w:val="center"/>
          </w:tcPr>
          <w:p w:rsidR="00D77D7D" w:rsidRPr="00C45823" w:rsidRDefault="00FA2FAE" w:rsidP="00D90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339,92</w:t>
            </w:r>
          </w:p>
        </w:tc>
      </w:tr>
      <w:tr w:rsidR="00D77D7D" w:rsidRPr="006A5536" w:rsidTr="00BB5073">
        <w:trPr>
          <w:trHeight w:val="257"/>
        </w:trPr>
        <w:tc>
          <w:tcPr>
            <w:tcW w:w="5211" w:type="dxa"/>
            <w:vAlign w:val="center"/>
          </w:tcPr>
          <w:p w:rsidR="00D77D7D" w:rsidRPr="002811D1" w:rsidRDefault="00D77D7D" w:rsidP="00D763E2">
            <w:pPr>
              <w:rPr>
                <w:rFonts w:ascii="Times New Roman" w:hAnsi="Times New Roman" w:cs="Times New Roman"/>
                <w:i/>
              </w:rPr>
            </w:pPr>
            <w:r w:rsidRPr="002811D1">
              <w:rPr>
                <w:rFonts w:ascii="Times New Roman" w:hAnsi="Times New Roman" w:cs="Times New Roman"/>
                <w:i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FA2FAE" w:rsidRDefault="00FA2FAE" w:rsidP="00D763E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163</w:t>
            </w:r>
          </w:p>
        </w:tc>
        <w:tc>
          <w:tcPr>
            <w:tcW w:w="2232" w:type="dxa"/>
            <w:vAlign w:val="center"/>
          </w:tcPr>
          <w:p w:rsidR="00D77D7D" w:rsidRPr="006970A8" w:rsidRDefault="00FA2FAE" w:rsidP="00883F1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212,67</w:t>
            </w:r>
          </w:p>
        </w:tc>
      </w:tr>
      <w:tr w:rsidR="00D77D7D" w:rsidRPr="006A5536" w:rsidTr="00BB5073">
        <w:trPr>
          <w:trHeight w:val="547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  <w:r w:rsidR="00873C3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D77D7D" w:rsidRPr="006970A8" w:rsidRDefault="00FA2FAE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1 020</w:t>
            </w:r>
          </w:p>
        </w:tc>
        <w:tc>
          <w:tcPr>
            <w:tcW w:w="2232" w:type="dxa"/>
            <w:vAlign w:val="center"/>
          </w:tcPr>
          <w:p w:rsidR="00D77D7D" w:rsidRPr="006970A8" w:rsidRDefault="00FA2FAE" w:rsidP="00395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2 289,45</w:t>
            </w:r>
          </w:p>
        </w:tc>
      </w:tr>
      <w:tr w:rsidR="00D77D7D" w:rsidRPr="006A5536" w:rsidTr="00BB5073">
        <w:trPr>
          <w:trHeight w:val="399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D77D7D" w:rsidRPr="006970A8" w:rsidRDefault="00FA2FAE" w:rsidP="00D7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2232" w:type="dxa"/>
            <w:vAlign w:val="center"/>
          </w:tcPr>
          <w:p w:rsidR="00D77D7D" w:rsidRPr="006970A8" w:rsidRDefault="00FA2FAE" w:rsidP="00883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75,59</w:t>
            </w:r>
          </w:p>
        </w:tc>
      </w:tr>
      <w:tr w:rsidR="00D77D7D" w:rsidRPr="006A5536" w:rsidTr="00BB5073">
        <w:trPr>
          <w:trHeight w:val="635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77D7D" w:rsidRPr="006A5536" w:rsidRDefault="002811D1" w:rsidP="00D7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3 133</w:t>
            </w:r>
          </w:p>
        </w:tc>
        <w:tc>
          <w:tcPr>
            <w:tcW w:w="2232" w:type="dxa"/>
            <w:vAlign w:val="center"/>
          </w:tcPr>
          <w:p w:rsidR="00D77D7D" w:rsidRPr="006A5536" w:rsidRDefault="002811D1" w:rsidP="00395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8 996,89</w:t>
            </w:r>
          </w:p>
        </w:tc>
      </w:tr>
      <w:tr w:rsidR="00D77D7D" w:rsidRPr="006A5536" w:rsidTr="00BB5073">
        <w:tc>
          <w:tcPr>
            <w:tcW w:w="5211" w:type="dxa"/>
            <w:vAlign w:val="center"/>
          </w:tcPr>
          <w:p w:rsidR="00D77D7D" w:rsidRPr="002811D1" w:rsidRDefault="00D77D7D" w:rsidP="00D763E2">
            <w:pPr>
              <w:rPr>
                <w:rFonts w:ascii="Times New Roman" w:hAnsi="Times New Roman" w:cs="Times New Roman"/>
                <w:i/>
              </w:rPr>
            </w:pPr>
            <w:r w:rsidRPr="002811D1">
              <w:rPr>
                <w:rFonts w:ascii="Times New Roman" w:hAnsi="Times New Roman" w:cs="Times New Roman"/>
                <w:i/>
              </w:rPr>
              <w:t>в т.ч. по несостоявшимся процедурам закупок</w:t>
            </w:r>
          </w:p>
          <w:p w:rsidR="00D77D7D" w:rsidRPr="002811D1" w:rsidRDefault="00D77D7D" w:rsidP="00D763E2">
            <w:pPr>
              <w:rPr>
                <w:rFonts w:ascii="Times New Roman" w:hAnsi="Times New Roman" w:cs="Times New Roman"/>
                <w:i/>
              </w:rPr>
            </w:pPr>
            <w:r w:rsidRPr="002811D1">
              <w:rPr>
                <w:rFonts w:ascii="Times New Roman" w:hAnsi="Times New Roman" w:cs="Times New Roman"/>
                <w:i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D77D7D" w:rsidRPr="002811D1" w:rsidRDefault="002811D1" w:rsidP="0081115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811D1">
              <w:rPr>
                <w:rFonts w:ascii="Times New Roman" w:hAnsi="Times New Roman" w:cs="Times New Roman"/>
                <w:i/>
              </w:rPr>
              <w:t>1 033</w:t>
            </w:r>
          </w:p>
        </w:tc>
        <w:tc>
          <w:tcPr>
            <w:tcW w:w="2232" w:type="dxa"/>
            <w:vAlign w:val="center"/>
          </w:tcPr>
          <w:p w:rsidR="002811D1" w:rsidRPr="002811D1" w:rsidRDefault="002811D1" w:rsidP="002811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811D1">
              <w:rPr>
                <w:rFonts w:ascii="Times New Roman" w:hAnsi="Times New Roman" w:cs="Times New Roman"/>
                <w:i/>
              </w:rPr>
              <w:t>4 575,42</w:t>
            </w:r>
          </w:p>
        </w:tc>
      </w:tr>
    </w:tbl>
    <w:p w:rsidR="00BB16DD" w:rsidRDefault="00BB16DD" w:rsidP="00BB16D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16DD">
        <w:rPr>
          <w:rFonts w:ascii="Times New Roman" w:hAnsi="Times New Roman" w:cs="Times New Roman"/>
          <w:sz w:val="28"/>
          <w:szCs w:val="28"/>
        </w:rPr>
        <w:t>В</w:t>
      </w:r>
      <w:r w:rsidR="00F7348E">
        <w:rPr>
          <w:rFonts w:ascii="Times New Roman" w:hAnsi="Times New Roman" w:cs="Times New Roman"/>
          <w:sz w:val="28"/>
          <w:szCs w:val="28"/>
        </w:rPr>
        <w:t xml:space="preserve"> </w:t>
      </w:r>
      <w:r w:rsidR="00B517CB">
        <w:rPr>
          <w:rFonts w:ascii="Times New Roman" w:hAnsi="Times New Roman" w:cs="Times New Roman"/>
          <w:sz w:val="28"/>
          <w:szCs w:val="28"/>
        </w:rPr>
        <w:t>4</w:t>
      </w:r>
      <w:r w:rsidR="00F7348E">
        <w:rPr>
          <w:rFonts w:ascii="Times New Roman" w:hAnsi="Times New Roman" w:cs="Times New Roman"/>
          <w:sz w:val="28"/>
          <w:szCs w:val="28"/>
        </w:rPr>
        <w:t xml:space="preserve">-м </w:t>
      </w:r>
      <w:r w:rsidRPr="00BB16DD">
        <w:rPr>
          <w:rFonts w:ascii="Times New Roman" w:hAnsi="Times New Roman" w:cs="Times New Roman"/>
          <w:sz w:val="28"/>
          <w:szCs w:val="28"/>
        </w:rPr>
        <w:t>квартале 2024 года количество контрактов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16DD">
        <w:rPr>
          <w:rFonts w:ascii="Times New Roman" w:hAnsi="Times New Roman" w:cs="Times New Roman"/>
          <w:sz w:val="28"/>
          <w:szCs w:val="28"/>
        </w:rPr>
        <w:t xml:space="preserve"> заключенных государственными заказчиками </w:t>
      </w:r>
      <w:r>
        <w:rPr>
          <w:rFonts w:ascii="Times New Roman" w:hAnsi="Times New Roman" w:cs="Times New Roman"/>
          <w:sz w:val="28"/>
          <w:szCs w:val="28"/>
        </w:rPr>
        <w:t>Курской области,</w:t>
      </w:r>
      <w:r w:rsidR="00442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29A">
        <w:rPr>
          <w:rFonts w:ascii="Times New Roman" w:hAnsi="Times New Roman" w:cs="Times New Roman"/>
          <w:b/>
          <w:sz w:val="28"/>
          <w:szCs w:val="28"/>
        </w:rPr>
        <w:t>уменьшил</w:t>
      </w:r>
      <w:r w:rsidR="00AC136D">
        <w:rPr>
          <w:rFonts w:ascii="Times New Roman" w:hAnsi="Times New Roman" w:cs="Times New Roman"/>
          <w:b/>
          <w:sz w:val="28"/>
          <w:szCs w:val="28"/>
        </w:rPr>
        <w:t>ось</w:t>
      </w:r>
      <w:r w:rsidR="003D3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D329A">
        <w:rPr>
          <w:rFonts w:ascii="Times New Roman" w:hAnsi="Times New Roman" w:cs="Times New Roman"/>
          <w:b/>
          <w:sz w:val="28"/>
          <w:szCs w:val="28"/>
        </w:rPr>
        <w:t xml:space="preserve">407 </w:t>
      </w:r>
      <w:r w:rsidR="003D329A">
        <w:rPr>
          <w:rFonts w:ascii="Times New Roman" w:hAnsi="Times New Roman" w:cs="Times New Roman"/>
          <w:sz w:val="28"/>
          <w:szCs w:val="28"/>
        </w:rPr>
        <w:t>(11,50</w:t>
      </w:r>
      <w:r w:rsidRPr="00BB16DD">
        <w:rPr>
          <w:rFonts w:ascii="Times New Roman" w:hAnsi="Times New Roman" w:cs="Times New Roman"/>
          <w:sz w:val="28"/>
          <w:szCs w:val="28"/>
        </w:rPr>
        <w:t xml:space="preserve">%), </w:t>
      </w:r>
      <w:r w:rsidR="003D329A">
        <w:rPr>
          <w:rFonts w:ascii="Times New Roman" w:hAnsi="Times New Roman" w:cs="Times New Roman"/>
          <w:sz w:val="28"/>
          <w:szCs w:val="28"/>
        </w:rPr>
        <w:t xml:space="preserve">и </w:t>
      </w:r>
      <w:r w:rsidRPr="00BB16DD">
        <w:rPr>
          <w:rFonts w:ascii="Times New Roman" w:hAnsi="Times New Roman" w:cs="Times New Roman"/>
          <w:sz w:val="28"/>
          <w:szCs w:val="28"/>
        </w:rPr>
        <w:t xml:space="preserve"> суммарный стоимостный объем 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уменьшился на </w:t>
      </w:r>
      <w:r w:rsidR="003D329A">
        <w:rPr>
          <w:rFonts w:ascii="Times New Roman" w:hAnsi="Times New Roman" w:cs="Times New Roman"/>
          <w:b/>
          <w:sz w:val="28"/>
          <w:szCs w:val="28"/>
        </w:rPr>
        <w:t>2 239,46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="003D329A">
        <w:rPr>
          <w:rFonts w:ascii="Times New Roman" w:hAnsi="Times New Roman" w:cs="Times New Roman"/>
          <w:sz w:val="28"/>
          <w:szCs w:val="28"/>
        </w:rPr>
        <w:t xml:space="preserve"> (19,93</w:t>
      </w:r>
      <w:r w:rsidRPr="00BB16DD">
        <w:rPr>
          <w:rFonts w:ascii="Times New Roman" w:hAnsi="Times New Roman" w:cs="Times New Roman"/>
          <w:sz w:val="28"/>
          <w:szCs w:val="28"/>
        </w:rPr>
        <w:t xml:space="preserve">%) по сравнению с аналогичным периодом прошлого года. </w:t>
      </w:r>
    </w:p>
    <w:p w:rsidR="00A67654" w:rsidRDefault="00A67654" w:rsidP="00A6765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6765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58181" cy="3691642"/>
            <wp:effectExtent l="19050" t="0" r="18719" b="405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7654" w:rsidRDefault="00A67654" w:rsidP="00BB16D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16DD" w:rsidRPr="00BB16DD" w:rsidRDefault="00BB16DD" w:rsidP="00BB16D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16DD">
        <w:rPr>
          <w:rFonts w:ascii="Times New Roman" w:hAnsi="Times New Roman" w:cs="Times New Roman"/>
          <w:sz w:val="28"/>
          <w:szCs w:val="28"/>
        </w:rPr>
        <w:t>В резу</w:t>
      </w:r>
      <w:r w:rsidR="00663373">
        <w:rPr>
          <w:rFonts w:ascii="Times New Roman" w:hAnsi="Times New Roman" w:cs="Times New Roman"/>
          <w:sz w:val="28"/>
          <w:szCs w:val="28"/>
        </w:rPr>
        <w:t xml:space="preserve">льтате заключения контрактов в </w:t>
      </w:r>
      <w:r w:rsidR="003D329A" w:rsidRPr="00742873">
        <w:rPr>
          <w:rFonts w:ascii="Times New Roman" w:hAnsi="Times New Roman" w:cs="Times New Roman"/>
          <w:b/>
          <w:sz w:val="28"/>
          <w:szCs w:val="28"/>
        </w:rPr>
        <w:t>четвёртом</w:t>
      </w:r>
      <w:r w:rsidR="00663373" w:rsidRPr="00742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873">
        <w:rPr>
          <w:rFonts w:ascii="Times New Roman" w:hAnsi="Times New Roman" w:cs="Times New Roman"/>
          <w:b/>
          <w:sz w:val="28"/>
          <w:szCs w:val="28"/>
        </w:rPr>
        <w:t>квартале 2024 года</w:t>
      </w:r>
      <w:r w:rsidRPr="00BB16DD">
        <w:rPr>
          <w:rFonts w:ascii="Times New Roman" w:hAnsi="Times New Roman" w:cs="Times New Roman"/>
          <w:sz w:val="28"/>
          <w:szCs w:val="28"/>
        </w:rPr>
        <w:t xml:space="preserve"> государственные заказчики Курской области (без учета муниципального уровня) сэкономили </w:t>
      </w:r>
      <w:r w:rsidR="00BF5F95">
        <w:rPr>
          <w:rFonts w:ascii="Times New Roman" w:hAnsi="Times New Roman" w:cs="Times New Roman"/>
          <w:b/>
          <w:sz w:val="28"/>
          <w:szCs w:val="28"/>
        </w:rPr>
        <w:t>245,93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BB16DD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BF5F95">
        <w:rPr>
          <w:rFonts w:ascii="Times New Roman" w:hAnsi="Times New Roman" w:cs="Times New Roman"/>
          <w:b/>
          <w:sz w:val="28"/>
          <w:szCs w:val="28"/>
        </w:rPr>
        <w:t>13,54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Pr="00BB16DD">
        <w:rPr>
          <w:rFonts w:ascii="Times New Roman" w:hAnsi="Times New Roman" w:cs="Times New Roman"/>
          <w:sz w:val="28"/>
          <w:szCs w:val="28"/>
        </w:rPr>
        <w:t>. были сэкономлены при исполь</w:t>
      </w:r>
      <w:r w:rsidR="00663373">
        <w:rPr>
          <w:rFonts w:ascii="Times New Roman" w:hAnsi="Times New Roman" w:cs="Times New Roman"/>
          <w:sz w:val="28"/>
          <w:szCs w:val="28"/>
        </w:rPr>
        <w:t xml:space="preserve">зовании модуля «Малые закупки». </w:t>
      </w:r>
    </w:p>
    <w:p w:rsidR="00D77D7D" w:rsidRPr="00FA68DA" w:rsidRDefault="00663373" w:rsidP="00FA68D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</w:t>
      </w:r>
      <w:r w:rsidR="00D33096" w:rsidRPr="00082F52">
        <w:rPr>
          <w:rFonts w:ascii="Times New Roman" w:hAnsi="Times New Roman" w:cs="Times New Roman"/>
          <w:sz w:val="28"/>
          <w:szCs w:val="28"/>
        </w:rPr>
        <w:t xml:space="preserve">с аналогичным периодом прошлого года </w:t>
      </w:r>
      <w:r w:rsidR="00BB16DD" w:rsidRPr="00BB16DD">
        <w:rPr>
          <w:rFonts w:ascii="Times New Roman" w:hAnsi="Times New Roman" w:cs="Times New Roman"/>
          <w:sz w:val="28"/>
          <w:szCs w:val="28"/>
        </w:rPr>
        <w:t xml:space="preserve">экономия </w:t>
      </w:r>
      <w:r w:rsidR="00D33096">
        <w:rPr>
          <w:rFonts w:ascii="Times New Roman" w:hAnsi="Times New Roman" w:cs="Times New Roman"/>
          <w:sz w:val="28"/>
          <w:szCs w:val="28"/>
        </w:rPr>
        <w:t xml:space="preserve">увеличилась </w:t>
      </w:r>
      <w:r w:rsidR="00BB16DD" w:rsidRPr="00BB16DD">
        <w:rPr>
          <w:rFonts w:ascii="Times New Roman" w:hAnsi="Times New Roman" w:cs="Times New Roman"/>
          <w:sz w:val="28"/>
          <w:szCs w:val="28"/>
        </w:rPr>
        <w:t xml:space="preserve">на </w:t>
      </w:r>
      <w:r w:rsidR="00720243" w:rsidRPr="007A0E65">
        <w:rPr>
          <w:rFonts w:ascii="Times New Roman" w:hAnsi="Times New Roman" w:cs="Times New Roman"/>
          <w:b/>
          <w:sz w:val="28"/>
          <w:szCs w:val="28"/>
        </w:rPr>
        <w:t>1</w:t>
      </w:r>
      <w:r w:rsidR="00BF5F95">
        <w:rPr>
          <w:rFonts w:ascii="Times New Roman" w:hAnsi="Times New Roman" w:cs="Times New Roman"/>
          <w:b/>
          <w:sz w:val="28"/>
          <w:szCs w:val="28"/>
        </w:rPr>
        <w:t>5</w:t>
      </w:r>
      <w:r w:rsidR="00720243" w:rsidRPr="007A0E65">
        <w:rPr>
          <w:rFonts w:ascii="Times New Roman" w:hAnsi="Times New Roman" w:cs="Times New Roman"/>
          <w:b/>
          <w:sz w:val="28"/>
          <w:szCs w:val="28"/>
        </w:rPr>
        <w:t>,</w:t>
      </w:r>
      <w:r w:rsidR="00BF5F95">
        <w:rPr>
          <w:rFonts w:ascii="Times New Roman" w:hAnsi="Times New Roman" w:cs="Times New Roman"/>
          <w:b/>
          <w:sz w:val="28"/>
          <w:szCs w:val="28"/>
        </w:rPr>
        <w:t>83</w:t>
      </w:r>
      <w:r w:rsidR="00BB16DD" w:rsidRPr="007A0E65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="00BF5F95">
        <w:rPr>
          <w:rFonts w:ascii="Times New Roman" w:hAnsi="Times New Roman" w:cs="Times New Roman"/>
          <w:sz w:val="28"/>
          <w:szCs w:val="28"/>
        </w:rPr>
        <w:t xml:space="preserve"> (6,88</w:t>
      </w:r>
      <w:r w:rsidR="00BB16DD" w:rsidRPr="007A0E65">
        <w:rPr>
          <w:rFonts w:ascii="Times New Roman" w:hAnsi="Times New Roman" w:cs="Times New Roman"/>
          <w:sz w:val="28"/>
          <w:szCs w:val="28"/>
        </w:rPr>
        <w:t>%).</w:t>
      </w: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52354" cy="2329133"/>
            <wp:effectExtent l="19050" t="0" r="15096" b="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0E8A" w:rsidRPr="009508D4" w:rsidRDefault="00BA0E8A" w:rsidP="006E56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33096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82F52">
        <w:rPr>
          <w:rFonts w:ascii="Times New Roman" w:hAnsi="Times New Roman" w:cs="Times New Roman"/>
          <w:sz w:val="28"/>
          <w:szCs w:val="28"/>
        </w:rPr>
        <w:t>Наибольшая экономия была получена при проведении электронных аукционов</w:t>
      </w:r>
      <w:r w:rsidR="00D77D7D" w:rsidRPr="00D33096">
        <w:rPr>
          <w:rFonts w:ascii="Times New Roman" w:hAnsi="Times New Roman" w:cs="Times New Roman"/>
          <w:sz w:val="28"/>
          <w:szCs w:val="28"/>
        </w:rPr>
        <w:t>.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При данном способе экономия составила </w:t>
      </w:r>
      <w:r w:rsidR="00A04AC0">
        <w:rPr>
          <w:rFonts w:ascii="Times New Roman" w:hAnsi="Times New Roman" w:cs="Times New Roman"/>
          <w:b/>
          <w:sz w:val="28"/>
          <w:szCs w:val="28"/>
        </w:rPr>
        <w:t>164,63</w:t>
      </w:r>
      <w:r w:rsidR="00DA6DE8">
        <w:rPr>
          <w:rFonts w:ascii="Times New Roman" w:hAnsi="Times New Roman" w:cs="Times New Roman"/>
          <w:sz w:val="28"/>
          <w:szCs w:val="28"/>
        </w:rPr>
        <w:t xml:space="preserve"> </w:t>
      </w:r>
      <w:r w:rsidR="00D77D7D" w:rsidRPr="00EA0400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D77D7D" w:rsidRPr="000F5380">
        <w:rPr>
          <w:rFonts w:ascii="Times New Roman" w:hAnsi="Times New Roman" w:cs="Times New Roman"/>
          <w:sz w:val="28"/>
          <w:szCs w:val="28"/>
        </w:rPr>
        <w:t xml:space="preserve"> и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ли </w:t>
      </w:r>
      <w:r w:rsidR="00A04AC0">
        <w:rPr>
          <w:rFonts w:ascii="Times New Roman" w:hAnsi="Times New Roman" w:cs="Times New Roman"/>
          <w:sz w:val="28"/>
          <w:szCs w:val="28"/>
        </w:rPr>
        <w:t>66,</w:t>
      </w:r>
      <w:r w:rsidR="00742873">
        <w:rPr>
          <w:rFonts w:ascii="Times New Roman" w:hAnsi="Times New Roman" w:cs="Times New Roman"/>
          <w:sz w:val="28"/>
          <w:szCs w:val="28"/>
        </w:rPr>
        <w:t>9</w:t>
      </w:r>
      <w:r w:rsidR="00A04AC0">
        <w:rPr>
          <w:rFonts w:ascii="Times New Roman" w:hAnsi="Times New Roman" w:cs="Times New Roman"/>
          <w:sz w:val="28"/>
          <w:szCs w:val="28"/>
        </w:rPr>
        <w:t>4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% от общей </w:t>
      </w:r>
      <w:r w:rsidR="00F9232C">
        <w:rPr>
          <w:rFonts w:ascii="Times New Roman" w:hAnsi="Times New Roman" w:cs="Times New Roman"/>
          <w:sz w:val="28"/>
          <w:szCs w:val="28"/>
        </w:rPr>
        <w:t xml:space="preserve">полученной 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экономии. </w:t>
      </w:r>
    </w:p>
    <w:p w:rsidR="00DA67E1" w:rsidRDefault="00DA67E1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9508D4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9508D4" w:rsidTr="00BC0110">
        <w:trPr>
          <w:tblHeader/>
        </w:trPr>
        <w:tc>
          <w:tcPr>
            <w:tcW w:w="5211" w:type="dxa"/>
            <w:vMerge w:val="restart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92CDDC" w:themeFill="accent5" w:themeFillTint="99"/>
            <w:vAlign w:val="center"/>
          </w:tcPr>
          <w:p w:rsidR="00D77D7D" w:rsidRPr="009508D4" w:rsidRDefault="00BF5F95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BC01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9508D4" w:rsidTr="00BC0110">
        <w:trPr>
          <w:trHeight w:val="711"/>
          <w:tblHeader/>
        </w:trPr>
        <w:tc>
          <w:tcPr>
            <w:tcW w:w="5211" w:type="dxa"/>
            <w:vMerge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млн. руб.</w:t>
            </w:r>
          </w:p>
        </w:tc>
        <w:tc>
          <w:tcPr>
            <w:tcW w:w="2232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D77D7D" w:rsidRPr="009508D4" w:rsidTr="00BB5073">
        <w:trPr>
          <w:trHeight w:val="421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3F7E" w:rsidRPr="00A04AC0" w:rsidRDefault="00A04AC0" w:rsidP="000F3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A04AC0" w:rsidP="00AF3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66,94</w:t>
            </w:r>
          </w:p>
        </w:tc>
      </w:tr>
      <w:tr w:rsidR="00D77D7D" w:rsidRPr="009508D4" w:rsidTr="00BB5073">
        <w:trPr>
          <w:trHeight w:val="427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A04AC0" w:rsidRDefault="00A04AC0" w:rsidP="00A04A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A04AC0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7,27</w:t>
            </w:r>
          </w:p>
        </w:tc>
      </w:tr>
      <w:tr w:rsidR="00D77D7D" w:rsidRPr="009508D4" w:rsidTr="00BB5073">
        <w:trPr>
          <w:trHeight w:val="485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A04AC0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47,44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A04AC0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19,29</w:t>
            </w:r>
          </w:p>
        </w:tc>
      </w:tr>
      <w:tr w:rsidR="00D77D7D" w:rsidRPr="009508D4" w:rsidTr="00BB5073">
        <w:trPr>
          <w:trHeight w:val="974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Закупки у единственного </w:t>
            </w:r>
            <w:proofErr w:type="gramStart"/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поставщика</w:t>
            </w:r>
            <w:proofErr w:type="gramEnd"/>
            <w:r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F7A"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с использованием программного модуля «Малые закупки»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BF5F95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15,98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A04AC0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6,50</w:t>
            </w:r>
          </w:p>
        </w:tc>
      </w:tr>
      <w:tr w:rsidR="00D77D7D" w:rsidRPr="009508D4" w:rsidTr="00BB5073">
        <w:tc>
          <w:tcPr>
            <w:tcW w:w="5211" w:type="dxa"/>
            <w:shd w:val="clear" w:color="auto" w:fill="auto"/>
          </w:tcPr>
          <w:p w:rsidR="00D77D7D" w:rsidRPr="009508D4" w:rsidRDefault="00D77D7D" w:rsidP="00BC011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DA6DE8" w:rsidRDefault="00A04AC0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245,93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Электронный аукцион остается самым распространенным и конкурентным способом определения поставщиков (подрядчиков, исполнителей), что способствует открытости и прозрачности осуществления закупок.</w:t>
      </w:r>
    </w:p>
    <w:p w:rsidR="00D77D7D" w:rsidRPr="009508D4" w:rsidRDefault="00D77D7D" w:rsidP="00DA67E1">
      <w:pPr>
        <w:pStyle w:val="ab"/>
        <w:tabs>
          <w:tab w:val="left" w:pos="993"/>
        </w:tabs>
        <w:autoSpaceDE w:val="0"/>
        <w:autoSpaceDN w:val="0"/>
        <w:adjustRightInd w:val="0"/>
        <w:spacing w:before="240" w:after="240" w:line="360" w:lineRule="auto"/>
        <w:ind w:left="0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08D4">
        <w:rPr>
          <w:rFonts w:ascii="Times New Roman" w:hAnsi="Times New Roman"/>
          <w:b/>
          <w:sz w:val="28"/>
          <w:szCs w:val="28"/>
        </w:rPr>
        <w:t>3. ОЦЕНКА  ЭФФЕКТИВНОСТИ  ЗАКУПОК ДЛЯ ОБЕСПЕЧЕНИЯ ГОСУДАРСТВЕННЫХ НУЖД КУРСКОЙ ОБЛАСТИ</w:t>
      </w:r>
    </w:p>
    <w:p w:rsidR="00D33096" w:rsidRDefault="00D33096" w:rsidP="00DA67E1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82F52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со статьей 6 Закона № 44-ФЗ контрактная система в сфере закупок основывается на таких принципах, как обеспечение конкуренции, результативность и эффективность осуществления закупок.</w:t>
      </w:r>
    </w:p>
    <w:p w:rsidR="00917D56" w:rsidRDefault="00D33096" w:rsidP="00917D56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C5EBF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показателей эффективности осуществления закупок 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является  </w:t>
      </w:r>
      <w:r w:rsidR="00D77D7D" w:rsidRPr="00D33096">
        <w:rPr>
          <w:rFonts w:ascii="Times New Roman" w:eastAsiaTheme="minorHAnsi" w:hAnsi="Times New Roman"/>
          <w:b/>
          <w:sz w:val="28"/>
          <w:szCs w:val="28"/>
          <w:lang w:eastAsia="en-US"/>
        </w:rPr>
        <w:t>доля</w:t>
      </w:r>
      <w:r w:rsidR="00D77D7D" w:rsidRPr="009508D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закупок,  осуществленных  конкурентными  способам</w:t>
      </w:r>
      <w:r w:rsidR="00B7607D">
        <w:rPr>
          <w:rFonts w:ascii="Times New Roman" w:eastAsiaTheme="minorHAnsi" w:hAnsi="Times New Roman"/>
          <w:b/>
          <w:sz w:val="28"/>
          <w:szCs w:val="28"/>
          <w:lang w:eastAsia="en-US"/>
        </w:rPr>
        <w:t>и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77D7D" w:rsidRDefault="00734A60" w:rsidP="00DA67E1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Данный показатель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представляет собой </w:t>
      </w:r>
      <w:r w:rsidR="00AC4922">
        <w:rPr>
          <w:rFonts w:ascii="Times New Roman" w:eastAsiaTheme="minorHAnsi" w:hAnsi="Times New Roman"/>
          <w:sz w:val="28"/>
          <w:szCs w:val="28"/>
          <w:lang w:eastAsia="en-US"/>
        </w:rPr>
        <w:t>процентное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соотношение суммы</w:t>
      </w:r>
      <w:r w:rsidR="00917D56" w:rsidRPr="00082F52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>актов</w:t>
      </w:r>
      <w:r w:rsidR="00AC4922">
        <w:rPr>
          <w:rFonts w:ascii="Times New Roman" w:eastAsiaTheme="minorHAnsi" w:hAnsi="Times New Roman"/>
          <w:sz w:val="28"/>
          <w:szCs w:val="28"/>
          <w:lang w:eastAsia="en-US"/>
        </w:rPr>
        <w:t>, заключенных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 xml:space="preserve"> по </w:t>
      </w:r>
      <w:r w:rsidR="00AC4922">
        <w:rPr>
          <w:rFonts w:ascii="Times New Roman" w:eastAsiaTheme="minorHAnsi" w:hAnsi="Times New Roman"/>
          <w:sz w:val="28"/>
          <w:szCs w:val="28"/>
          <w:lang w:eastAsia="en-US"/>
        </w:rPr>
        <w:t>результатам конкурентных процедур,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 xml:space="preserve"> к общей</w:t>
      </w:r>
      <w:r w:rsidR="00917D56" w:rsidRPr="00082F52">
        <w:rPr>
          <w:rFonts w:ascii="Times New Roman" w:eastAsiaTheme="minorHAnsi" w:hAnsi="Times New Roman"/>
          <w:sz w:val="28"/>
          <w:szCs w:val="28"/>
          <w:lang w:eastAsia="en-US"/>
        </w:rPr>
        <w:t xml:space="preserve"> сумм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917D56" w:rsidRPr="00082F52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контрактов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 рассчитывается 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>по следующей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формул</w:t>
      </w:r>
      <w:r w:rsidR="00917D56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="00AC5E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 –  сумма  цен  контрактов,  заключенных  в отчетном периоде по результатам конкурентных процедур, руб.;</w:t>
      </w:r>
    </w:p>
    <w:p w:rsidR="00D77D7D" w:rsidRPr="009508D4" w:rsidRDefault="00D33096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–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сумма цен контрактов, заключенных в отчетном периоде с единственным поставщиком (подрядчиком исполнителем), руб.</w:t>
      </w:r>
    </w:p>
    <w:p w:rsidR="00050DF6" w:rsidRDefault="00B7607D" w:rsidP="00050DF6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Таким образом, </w:t>
      </w:r>
      <w:r w:rsidR="00050DF6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050DF6" w:rsidRPr="00050DF6">
        <w:rPr>
          <w:rFonts w:ascii="Times New Roman" w:eastAsiaTheme="minorHAnsi" w:hAnsi="Times New Roman"/>
          <w:sz w:val="28"/>
          <w:szCs w:val="28"/>
          <w:lang w:eastAsia="en-US"/>
        </w:rPr>
        <w:t xml:space="preserve">о итогам </w:t>
      </w:r>
      <w:r w:rsidR="00050DF6" w:rsidRPr="00050DF6">
        <w:rPr>
          <w:rFonts w:ascii="Times New Roman" w:eastAsiaTheme="minorHAnsi" w:hAnsi="Times New Roman"/>
          <w:b/>
          <w:sz w:val="28"/>
          <w:szCs w:val="28"/>
          <w:lang w:eastAsia="en-US"/>
        </w:rPr>
        <w:t>четвертого</w:t>
      </w:r>
      <w:r w:rsidR="00050DF6" w:rsidRPr="00050DF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50DF6" w:rsidRPr="00050DF6">
        <w:rPr>
          <w:rFonts w:ascii="Times New Roman" w:eastAsiaTheme="minorHAnsi" w:hAnsi="Times New Roman"/>
          <w:b/>
          <w:sz w:val="28"/>
          <w:szCs w:val="28"/>
          <w:lang w:eastAsia="en-US"/>
        </w:rPr>
        <w:t>квартала 2024 года</w:t>
      </w:r>
      <w:r w:rsidR="00050DF6" w:rsidRPr="00050DF6">
        <w:rPr>
          <w:rFonts w:ascii="Times New Roman" w:eastAsiaTheme="minorHAnsi" w:hAnsi="Times New Roman"/>
          <w:sz w:val="28"/>
          <w:szCs w:val="28"/>
          <w:lang w:eastAsia="en-US"/>
        </w:rPr>
        <w:t xml:space="preserve"> доля конкурентных закупок в Курской области составила </w:t>
      </w:r>
      <w:r w:rsidR="00050DF6" w:rsidRPr="00050DF6">
        <w:rPr>
          <w:rFonts w:ascii="Times New Roman" w:eastAsiaTheme="minorHAnsi" w:hAnsi="Times New Roman"/>
          <w:b/>
          <w:sz w:val="28"/>
          <w:szCs w:val="28"/>
          <w:lang w:eastAsia="en-US"/>
        </w:rPr>
        <w:t>74,55%.</w:t>
      </w:r>
      <w:r w:rsidR="00050DF6" w:rsidRPr="00050DF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917D56" w:rsidRDefault="00050DF6" w:rsidP="00050DF6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50DF6">
        <w:rPr>
          <w:rFonts w:ascii="Times New Roman" w:eastAsiaTheme="minorHAnsi" w:hAnsi="Times New Roman"/>
          <w:sz w:val="28"/>
          <w:szCs w:val="28"/>
          <w:lang w:eastAsia="en-US"/>
        </w:rPr>
        <w:t xml:space="preserve">Благодаря активному применению конкурентных способов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050DF6">
        <w:rPr>
          <w:rFonts w:ascii="Times New Roman" w:eastAsiaTheme="minorHAnsi" w:hAnsi="Times New Roman"/>
          <w:sz w:val="28"/>
          <w:szCs w:val="28"/>
          <w:lang w:eastAsia="en-US"/>
        </w:rPr>
        <w:t>истема государственных закупок региона продемонстрировала стабильную работу, достигнув целевых показателей. Это позволило обеспечить оптимальный уровень конкуренции, сократить начальные максимальные цены контрактов, сэкономить бюджетные средства и повысить прозрачность закупочной деятельности.</w:t>
      </w:r>
    </w:p>
    <w:p w:rsidR="00050DF6" w:rsidRDefault="00050DF6" w:rsidP="00050DF6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50DF6" w:rsidRPr="00734A60" w:rsidRDefault="00050DF6" w:rsidP="00050DF6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050DF6" w:rsidRPr="00734A60" w:rsidSect="004C069D">
      <w:headerReference w:type="default" r:id="rId14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A60" w:rsidRDefault="00734A60" w:rsidP="00041C57">
      <w:pPr>
        <w:spacing w:after="0" w:line="240" w:lineRule="auto"/>
      </w:pPr>
      <w:r>
        <w:separator/>
      </w:r>
    </w:p>
  </w:endnote>
  <w:endnote w:type="continuationSeparator" w:id="0">
    <w:p w:rsidR="00734A60" w:rsidRDefault="00734A60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A60" w:rsidRDefault="00734A60" w:rsidP="00041C57">
      <w:pPr>
        <w:spacing w:after="0" w:line="240" w:lineRule="auto"/>
      </w:pPr>
      <w:r>
        <w:separator/>
      </w:r>
    </w:p>
  </w:footnote>
  <w:footnote w:type="continuationSeparator" w:id="0">
    <w:p w:rsidR="00734A60" w:rsidRDefault="00734A60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34A60" w:rsidRPr="00DF6C9C" w:rsidRDefault="009F0CD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34A60"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320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0DA0"/>
    <w:rsid w:val="00001E1A"/>
    <w:rsid w:val="00001F5C"/>
    <w:rsid w:val="00004E20"/>
    <w:rsid w:val="0000697C"/>
    <w:rsid w:val="00007550"/>
    <w:rsid w:val="000124EF"/>
    <w:rsid w:val="00014C56"/>
    <w:rsid w:val="000204E7"/>
    <w:rsid w:val="0002403E"/>
    <w:rsid w:val="00027E3D"/>
    <w:rsid w:val="000367B0"/>
    <w:rsid w:val="00041C57"/>
    <w:rsid w:val="00042448"/>
    <w:rsid w:val="00042D02"/>
    <w:rsid w:val="00042E7C"/>
    <w:rsid w:val="0004359D"/>
    <w:rsid w:val="000437A2"/>
    <w:rsid w:val="00045164"/>
    <w:rsid w:val="00050DF6"/>
    <w:rsid w:val="00055F16"/>
    <w:rsid w:val="000563A9"/>
    <w:rsid w:val="00056753"/>
    <w:rsid w:val="00060C17"/>
    <w:rsid w:val="0006127D"/>
    <w:rsid w:val="00064030"/>
    <w:rsid w:val="00064AAE"/>
    <w:rsid w:val="00066066"/>
    <w:rsid w:val="0006675C"/>
    <w:rsid w:val="00066808"/>
    <w:rsid w:val="00076742"/>
    <w:rsid w:val="00076F0F"/>
    <w:rsid w:val="00077404"/>
    <w:rsid w:val="00077427"/>
    <w:rsid w:val="00077A9B"/>
    <w:rsid w:val="00077F31"/>
    <w:rsid w:val="00080C94"/>
    <w:rsid w:val="00082687"/>
    <w:rsid w:val="000843D6"/>
    <w:rsid w:val="0009222B"/>
    <w:rsid w:val="00092452"/>
    <w:rsid w:val="00096966"/>
    <w:rsid w:val="000A24AA"/>
    <w:rsid w:val="000A270B"/>
    <w:rsid w:val="000A49FD"/>
    <w:rsid w:val="000A5162"/>
    <w:rsid w:val="000A68D0"/>
    <w:rsid w:val="000B5F87"/>
    <w:rsid w:val="000B79C7"/>
    <w:rsid w:val="000C1B59"/>
    <w:rsid w:val="000C294F"/>
    <w:rsid w:val="000C2F10"/>
    <w:rsid w:val="000D6ADD"/>
    <w:rsid w:val="000D7137"/>
    <w:rsid w:val="000D7C92"/>
    <w:rsid w:val="000E0AAD"/>
    <w:rsid w:val="000E2A0E"/>
    <w:rsid w:val="000E3EE3"/>
    <w:rsid w:val="000E4331"/>
    <w:rsid w:val="000E6D40"/>
    <w:rsid w:val="000E6F5E"/>
    <w:rsid w:val="000F127A"/>
    <w:rsid w:val="000F31DC"/>
    <w:rsid w:val="000F3D8C"/>
    <w:rsid w:val="000F3F7E"/>
    <w:rsid w:val="000F5161"/>
    <w:rsid w:val="000F5380"/>
    <w:rsid w:val="000F76AB"/>
    <w:rsid w:val="000F7939"/>
    <w:rsid w:val="00104012"/>
    <w:rsid w:val="001045A8"/>
    <w:rsid w:val="00112BE9"/>
    <w:rsid w:val="00115B20"/>
    <w:rsid w:val="00115C71"/>
    <w:rsid w:val="001226EF"/>
    <w:rsid w:val="00122F59"/>
    <w:rsid w:val="00123DB9"/>
    <w:rsid w:val="001357A5"/>
    <w:rsid w:val="00135E23"/>
    <w:rsid w:val="00141DC5"/>
    <w:rsid w:val="001429A4"/>
    <w:rsid w:val="001430C1"/>
    <w:rsid w:val="001442A8"/>
    <w:rsid w:val="00144BAA"/>
    <w:rsid w:val="00145E6D"/>
    <w:rsid w:val="00146417"/>
    <w:rsid w:val="00150B55"/>
    <w:rsid w:val="001537C2"/>
    <w:rsid w:val="0015690E"/>
    <w:rsid w:val="00166488"/>
    <w:rsid w:val="00167A6F"/>
    <w:rsid w:val="00167B77"/>
    <w:rsid w:val="001706CA"/>
    <w:rsid w:val="00171E27"/>
    <w:rsid w:val="00171F3B"/>
    <w:rsid w:val="00180681"/>
    <w:rsid w:val="00181BCB"/>
    <w:rsid w:val="001823B1"/>
    <w:rsid w:val="00183AE9"/>
    <w:rsid w:val="00194647"/>
    <w:rsid w:val="0019756D"/>
    <w:rsid w:val="001A3BF3"/>
    <w:rsid w:val="001A6AC7"/>
    <w:rsid w:val="001A6D92"/>
    <w:rsid w:val="001B2C01"/>
    <w:rsid w:val="001B3714"/>
    <w:rsid w:val="001B393E"/>
    <w:rsid w:val="001B4EA3"/>
    <w:rsid w:val="001B56C8"/>
    <w:rsid w:val="001B68B9"/>
    <w:rsid w:val="001C0254"/>
    <w:rsid w:val="001C732C"/>
    <w:rsid w:val="001D52C1"/>
    <w:rsid w:val="001E145F"/>
    <w:rsid w:val="001E2208"/>
    <w:rsid w:val="001E27A7"/>
    <w:rsid w:val="001E41B5"/>
    <w:rsid w:val="001E4447"/>
    <w:rsid w:val="001E54B3"/>
    <w:rsid w:val="001E5B10"/>
    <w:rsid w:val="001E7E93"/>
    <w:rsid w:val="001F1ED5"/>
    <w:rsid w:val="001F6300"/>
    <w:rsid w:val="001F6E88"/>
    <w:rsid w:val="00202AF9"/>
    <w:rsid w:val="0020368F"/>
    <w:rsid w:val="00203BE1"/>
    <w:rsid w:val="0020429C"/>
    <w:rsid w:val="00204A45"/>
    <w:rsid w:val="00207EBA"/>
    <w:rsid w:val="002110C3"/>
    <w:rsid w:val="002116AA"/>
    <w:rsid w:val="00212337"/>
    <w:rsid w:val="0021332B"/>
    <w:rsid w:val="002158D9"/>
    <w:rsid w:val="002204C5"/>
    <w:rsid w:val="002205AC"/>
    <w:rsid w:val="002234D9"/>
    <w:rsid w:val="002276AA"/>
    <w:rsid w:val="0023061F"/>
    <w:rsid w:val="00233574"/>
    <w:rsid w:val="0023495D"/>
    <w:rsid w:val="00235F91"/>
    <w:rsid w:val="00236AD9"/>
    <w:rsid w:val="00236B28"/>
    <w:rsid w:val="00237CFC"/>
    <w:rsid w:val="00243260"/>
    <w:rsid w:val="00247D46"/>
    <w:rsid w:val="00250870"/>
    <w:rsid w:val="00251CD5"/>
    <w:rsid w:val="00251D6A"/>
    <w:rsid w:val="002541F6"/>
    <w:rsid w:val="0025468A"/>
    <w:rsid w:val="00260234"/>
    <w:rsid w:val="00260C09"/>
    <w:rsid w:val="0026410C"/>
    <w:rsid w:val="00272293"/>
    <w:rsid w:val="0027495B"/>
    <w:rsid w:val="002749D9"/>
    <w:rsid w:val="002775FB"/>
    <w:rsid w:val="00277695"/>
    <w:rsid w:val="00277E62"/>
    <w:rsid w:val="002811D1"/>
    <w:rsid w:val="0028124D"/>
    <w:rsid w:val="00281ED6"/>
    <w:rsid w:val="00290B97"/>
    <w:rsid w:val="00290C6C"/>
    <w:rsid w:val="002935EB"/>
    <w:rsid w:val="00294BA2"/>
    <w:rsid w:val="00296A64"/>
    <w:rsid w:val="002978F9"/>
    <w:rsid w:val="002A0C51"/>
    <w:rsid w:val="002A1F92"/>
    <w:rsid w:val="002A2B39"/>
    <w:rsid w:val="002A60B7"/>
    <w:rsid w:val="002A6758"/>
    <w:rsid w:val="002B0517"/>
    <w:rsid w:val="002B0532"/>
    <w:rsid w:val="002B211B"/>
    <w:rsid w:val="002B6763"/>
    <w:rsid w:val="002B6963"/>
    <w:rsid w:val="002C0949"/>
    <w:rsid w:val="002C3D02"/>
    <w:rsid w:val="002C451E"/>
    <w:rsid w:val="002C656E"/>
    <w:rsid w:val="002C7489"/>
    <w:rsid w:val="002D4932"/>
    <w:rsid w:val="002D49F2"/>
    <w:rsid w:val="002D7F6F"/>
    <w:rsid w:val="002E0005"/>
    <w:rsid w:val="002E0469"/>
    <w:rsid w:val="002E0CFE"/>
    <w:rsid w:val="002E0D04"/>
    <w:rsid w:val="002E1C45"/>
    <w:rsid w:val="002E1D48"/>
    <w:rsid w:val="002E51A8"/>
    <w:rsid w:val="002F077F"/>
    <w:rsid w:val="002F283B"/>
    <w:rsid w:val="002F46F9"/>
    <w:rsid w:val="002F5A96"/>
    <w:rsid w:val="00302B3D"/>
    <w:rsid w:val="00304A32"/>
    <w:rsid w:val="00307FEA"/>
    <w:rsid w:val="003129B9"/>
    <w:rsid w:val="00316C70"/>
    <w:rsid w:val="003172DE"/>
    <w:rsid w:val="00322AEB"/>
    <w:rsid w:val="00322C9F"/>
    <w:rsid w:val="0032522D"/>
    <w:rsid w:val="003263C5"/>
    <w:rsid w:val="00336142"/>
    <w:rsid w:val="00336268"/>
    <w:rsid w:val="00342ABB"/>
    <w:rsid w:val="003431D4"/>
    <w:rsid w:val="0034399D"/>
    <w:rsid w:val="00350BE9"/>
    <w:rsid w:val="00351C51"/>
    <w:rsid w:val="00354227"/>
    <w:rsid w:val="00354D21"/>
    <w:rsid w:val="0035649C"/>
    <w:rsid w:val="00357934"/>
    <w:rsid w:val="00360DA2"/>
    <w:rsid w:val="00361125"/>
    <w:rsid w:val="00361576"/>
    <w:rsid w:val="00361F0B"/>
    <w:rsid w:val="00363727"/>
    <w:rsid w:val="003654AA"/>
    <w:rsid w:val="00365866"/>
    <w:rsid w:val="003667C7"/>
    <w:rsid w:val="00372CDB"/>
    <w:rsid w:val="0038173E"/>
    <w:rsid w:val="00382084"/>
    <w:rsid w:val="0039132B"/>
    <w:rsid w:val="003956BC"/>
    <w:rsid w:val="00395A2B"/>
    <w:rsid w:val="00396898"/>
    <w:rsid w:val="00396D3F"/>
    <w:rsid w:val="00397E6D"/>
    <w:rsid w:val="003A0922"/>
    <w:rsid w:val="003A1150"/>
    <w:rsid w:val="003A16E0"/>
    <w:rsid w:val="003A5543"/>
    <w:rsid w:val="003A5DD3"/>
    <w:rsid w:val="003A678C"/>
    <w:rsid w:val="003A6795"/>
    <w:rsid w:val="003B3397"/>
    <w:rsid w:val="003B4BEE"/>
    <w:rsid w:val="003B5FC5"/>
    <w:rsid w:val="003B665D"/>
    <w:rsid w:val="003C6DD6"/>
    <w:rsid w:val="003C7420"/>
    <w:rsid w:val="003D024B"/>
    <w:rsid w:val="003D13EC"/>
    <w:rsid w:val="003D16B5"/>
    <w:rsid w:val="003D1833"/>
    <w:rsid w:val="003D2BFB"/>
    <w:rsid w:val="003D329A"/>
    <w:rsid w:val="003D35E9"/>
    <w:rsid w:val="003D4A25"/>
    <w:rsid w:val="003D5366"/>
    <w:rsid w:val="003D55CC"/>
    <w:rsid w:val="003D5B9B"/>
    <w:rsid w:val="003E387E"/>
    <w:rsid w:val="003E7F7A"/>
    <w:rsid w:val="003F01C2"/>
    <w:rsid w:val="003F01C4"/>
    <w:rsid w:val="003F2544"/>
    <w:rsid w:val="003F29D3"/>
    <w:rsid w:val="003F543B"/>
    <w:rsid w:val="003F5E9B"/>
    <w:rsid w:val="00400E66"/>
    <w:rsid w:val="00400ECF"/>
    <w:rsid w:val="00400FB0"/>
    <w:rsid w:val="0040291F"/>
    <w:rsid w:val="00403832"/>
    <w:rsid w:val="004045F0"/>
    <w:rsid w:val="00404C04"/>
    <w:rsid w:val="00404CBB"/>
    <w:rsid w:val="004063F1"/>
    <w:rsid w:val="00410FCE"/>
    <w:rsid w:val="00412A94"/>
    <w:rsid w:val="00412F96"/>
    <w:rsid w:val="00414F95"/>
    <w:rsid w:val="004150DD"/>
    <w:rsid w:val="004151C6"/>
    <w:rsid w:val="004157CB"/>
    <w:rsid w:val="0042174E"/>
    <w:rsid w:val="0042346C"/>
    <w:rsid w:val="00427275"/>
    <w:rsid w:val="004326B8"/>
    <w:rsid w:val="00432892"/>
    <w:rsid w:val="00432EEA"/>
    <w:rsid w:val="0043364C"/>
    <w:rsid w:val="00433A52"/>
    <w:rsid w:val="00441899"/>
    <w:rsid w:val="00442BFB"/>
    <w:rsid w:val="00444C21"/>
    <w:rsid w:val="004455EE"/>
    <w:rsid w:val="004505CA"/>
    <w:rsid w:val="00451F20"/>
    <w:rsid w:val="00453C33"/>
    <w:rsid w:val="004542C0"/>
    <w:rsid w:val="004547DC"/>
    <w:rsid w:val="00455035"/>
    <w:rsid w:val="00455345"/>
    <w:rsid w:val="004616D4"/>
    <w:rsid w:val="00462CD4"/>
    <w:rsid w:val="004659EA"/>
    <w:rsid w:val="00465F02"/>
    <w:rsid w:val="00466190"/>
    <w:rsid w:val="0046712E"/>
    <w:rsid w:val="00470D01"/>
    <w:rsid w:val="00472CC8"/>
    <w:rsid w:val="0047343F"/>
    <w:rsid w:val="00473FD8"/>
    <w:rsid w:val="00474ABC"/>
    <w:rsid w:val="00476885"/>
    <w:rsid w:val="0047728E"/>
    <w:rsid w:val="004772A5"/>
    <w:rsid w:val="00477E25"/>
    <w:rsid w:val="00480AE8"/>
    <w:rsid w:val="00483D90"/>
    <w:rsid w:val="00491397"/>
    <w:rsid w:val="004936C1"/>
    <w:rsid w:val="00496A9C"/>
    <w:rsid w:val="00497351"/>
    <w:rsid w:val="004A199D"/>
    <w:rsid w:val="004A3159"/>
    <w:rsid w:val="004A35DD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1E2"/>
    <w:rsid w:val="004C069D"/>
    <w:rsid w:val="004C0EC9"/>
    <w:rsid w:val="004C328E"/>
    <w:rsid w:val="004C6E6E"/>
    <w:rsid w:val="004D18B3"/>
    <w:rsid w:val="004D2043"/>
    <w:rsid w:val="004D259A"/>
    <w:rsid w:val="004D28B1"/>
    <w:rsid w:val="004D7887"/>
    <w:rsid w:val="004E25C5"/>
    <w:rsid w:val="004E33B3"/>
    <w:rsid w:val="004E4400"/>
    <w:rsid w:val="004F08B3"/>
    <w:rsid w:val="004F0EB7"/>
    <w:rsid w:val="004F2576"/>
    <w:rsid w:val="004F25AF"/>
    <w:rsid w:val="004F2B81"/>
    <w:rsid w:val="004F7FC6"/>
    <w:rsid w:val="00504869"/>
    <w:rsid w:val="0051051B"/>
    <w:rsid w:val="0051416C"/>
    <w:rsid w:val="00514396"/>
    <w:rsid w:val="005144BB"/>
    <w:rsid w:val="00514720"/>
    <w:rsid w:val="00514B82"/>
    <w:rsid w:val="00517749"/>
    <w:rsid w:val="00517B45"/>
    <w:rsid w:val="00521442"/>
    <w:rsid w:val="0052212C"/>
    <w:rsid w:val="00524342"/>
    <w:rsid w:val="005246F6"/>
    <w:rsid w:val="00524F0E"/>
    <w:rsid w:val="00526131"/>
    <w:rsid w:val="00527C35"/>
    <w:rsid w:val="0053312A"/>
    <w:rsid w:val="00546E44"/>
    <w:rsid w:val="0055523C"/>
    <w:rsid w:val="00556B2E"/>
    <w:rsid w:val="00560B21"/>
    <w:rsid w:val="00560D8D"/>
    <w:rsid w:val="005617EF"/>
    <w:rsid w:val="0056376A"/>
    <w:rsid w:val="00563C29"/>
    <w:rsid w:val="005645D7"/>
    <w:rsid w:val="00564784"/>
    <w:rsid w:val="00564E7F"/>
    <w:rsid w:val="00571139"/>
    <w:rsid w:val="0057200C"/>
    <w:rsid w:val="00574937"/>
    <w:rsid w:val="0057601A"/>
    <w:rsid w:val="0058275B"/>
    <w:rsid w:val="005841FF"/>
    <w:rsid w:val="005850C9"/>
    <w:rsid w:val="005855F4"/>
    <w:rsid w:val="00585C01"/>
    <w:rsid w:val="0058697E"/>
    <w:rsid w:val="00591EDC"/>
    <w:rsid w:val="00596A6B"/>
    <w:rsid w:val="00597194"/>
    <w:rsid w:val="005A0B7D"/>
    <w:rsid w:val="005A1126"/>
    <w:rsid w:val="005A333F"/>
    <w:rsid w:val="005A3DD6"/>
    <w:rsid w:val="005A4109"/>
    <w:rsid w:val="005A5398"/>
    <w:rsid w:val="005A721A"/>
    <w:rsid w:val="005B0304"/>
    <w:rsid w:val="005B0F02"/>
    <w:rsid w:val="005B1D2C"/>
    <w:rsid w:val="005B23DE"/>
    <w:rsid w:val="005B49FB"/>
    <w:rsid w:val="005B62DB"/>
    <w:rsid w:val="005B7E58"/>
    <w:rsid w:val="005C2E5F"/>
    <w:rsid w:val="005C3D32"/>
    <w:rsid w:val="005C6479"/>
    <w:rsid w:val="005D0F4D"/>
    <w:rsid w:val="005D1B79"/>
    <w:rsid w:val="005D1E12"/>
    <w:rsid w:val="005D3C88"/>
    <w:rsid w:val="005D4433"/>
    <w:rsid w:val="005D7E48"/>
    <w:rsid w:val="005E05B9"/>
    <w:rsid w:val="005E571A"/>
    <w:rsid w:val="005F0217"/>
    <w:rsid w:val="005F13AD"/>
    <w:rsid w:val="005F439B"/>
    <w:rsid w:val="005F44B7"/>
    <w:rsid w:val="006000D1"/>
    <w:rsid w:val="0060033E"/>
    <w:rsid w:val="006011AD"/>
    <w:rsid w:val="00601F5B"/>
    <w:rsid w:val="00603792"/>
    <w:rsid w:val="00604DBC"/>
    <w:rsid w:val="00606F3D"/>
    <w:rsid w:val="00611E94"/>
    <w:rsid w:val="00611F7D"/>
    <w:rsid w:val="00612C28"/>
    <w:rsid w:val="00613255"/>
    <w:rsid w:val="00615633"/>
    <w:rsid w:val="00616167"/>
    <w:rsid w:val="006178AE"/>
    <w:rsid w:val="00621F09"/>
    <w:rsid w:val="006229CD"/>
    <w:rsid w:val="00623053"/>
    <w:rsid w:val="00623567"/>
    <w:rsid w:val="00624DE8"/>
    <w:rsid w:val="00625392"/>
    <w:rsid w:val="0063516F"/>
    <w:rsid w:val="0063791A"/>
    <w:rsid w:val="006401C9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571AD"/>
    <w:rsid w:val="00657B74"/>
    <w:rsid w:val="006617B6"/>
    <w:rsid w:val="00662697"/>
    <w:rsid w:val="00663373"/>
    <w:rsid w:val="00664138"/>
    <w:rsid w:val="00666D60"/>
    <w:rsid w:val="00667E4C"/>
    <w:rsid w:val="00673ED9"/>
    <w:rsid w:val="00676FCD"/>
    <w:rsid w:val="00680EF9"/>
    <w:rsid w:val="00681992"/>
    <w:rsid w:val="00681C57"/>
    <w:rsid w:val="00681C7E"/>
    <w:rsid w:val="00685D2F"/>
    <w:rsid w:val="00686CF0"/>
    <w:rsid w:val="00692AEE"/>
    <w:rsid w:val="0069389D"/>
    <w:rsid w:val="006970A8"/>
    <w:rsid w:val="006A1011"/>
    <w:rsid w:val="006A249E"/>
    <w:rsid w:val="006A33C4"/>
    <w:rsid w:val="006A5536"/>
    <w:rsid w:val="006A5DDE"/>
    <w:rsid w:val="006B1AC4"/>
    <w:rsid w:val="006B1CCC"/>
    <w:rsid w:val="006B4190"/>
    <w:rsid w:val="006B41ED"/>
    <w:rsid w:val="006B474D"/>
    <w:rsid w:val="006B62A4"/>
    <w:rsid w:val="006B6E89"/>
    <w:rsid w:val="006C3763"/>
    <w:rsid w:val="006C78C3"/>
    <w:rsid w:val="006D169A"/>
    <w:rsid w:val="006D374E"/>
    <w:rsid w:val="006D3BFF"/>
    <w:rsid w:val="006D4A3D"/>
    <w:rsid w:val="006D5E79"/>
    <w:rsid w:val="006E1B0D"/>
    <w:rsid w:val="006E2D2A"/>
    <w:rsid w:val="006E56D3"/>
    <w:rsid w:val="006F1428"/>
    <w:rsid w:val="006F32DC"/>
    <w:rsid w:val="006F6C61"/>
    <w:rsid w:val="006F732F"/>
    <w:rsid w:val="00703137"/>
    <w:rsid w:val="00706824"/>
    <w:rsid w:val="007108B3"/>
    <w:rsid w:val="007168EF"/>
    <w:rsid w:val="00717C11"/>
    <w:rsid w:val="00720243"/>
    <w:rsid w:val="00720678"/>
    <w:rsid w:val="00724CB7"/>
    <w:rsid w:val="00727180"/>
    <w:rsid w:val="00727FF6"/>
    <w:rsid w:val="00732720"/>
    <w:rsid w:val="007344C2"/>
    <w:rsid w:val="00734A60"/>
    <w:rsid w:val="00737D14"/>
    <w:rsid w:val="00740356"/>
    <w:rsid w:val="00742873"/>
    <w:rsid w:val="00746B33"/>
    <w:rsid w:val="007474D4"/>
    <w:rsid w:val="00750570"/>
    <w:rsid w:val="00750EEC"/>
    <w:rsid w:val="0075687A"/>
    <w:rsid w:val="00760FA6"/>
    <w:rsid w:val="00761279"/>
    <w:rsid w:val="0076379C"/>
    <w:rsid w:val="00763919"/>
    <w:rsid w:val="00764136"/>
    <w:rsid w:val="007644EF"/>
    <w:rsid w:val="0076468D"/>
    <w:rsid w:val="007710D1"/>
    <w:rsid w:val="0077475D"/>
    <w:rsid w:val="00774BA4"/>
    <w:rsid w:val="007766C7"/>
    <w:rsid w:val="00777A84"/>
    <w:rsid w:val="007817D3"/>
    <w:rsid w:val="00781BF7"/>
    <w:rsid w:val="00782E58"/>
    <w:rsid w:val="00783D86"/>
    <w:rsid w:val="007870AC"/>
    <w:rsid w:val="00791B1C"/>
    <w:rsid w:val="00793F5E"/>
    <w:rsid w:val="0079489C"/>
    <w:rsid w:val="00796729"/>
    <w:rsid w:val="00796E7A"/>
    <w:rsid w:val="007970C2"/>
    <w:rsid w:val="007A0E65"/>
    <w:rsid w:val="007A1563"/>
    <w:rsid w:val="007A6286"/>
    <w:rsid w:val="007A6C4E"/>
    <w:rsid w:val="007B0190"/>
    <w:rsid w:val="007B01B9"/>
    <w:rsid w:val="007B0455"/>
    <w:rsid w:val="007B2C78"/>
    <w:rsid w:val="007B2E92"/>
    <w:rsid w:val="007B54EF"/>
    <w:rsid w:val="007B67EC"/>
    <w:rsid w:val="007C04A6"/>
    <w:rsid w:val="007C0D42"/>
    <w:rsid w:val="007C3200"/>
    <w:rsid w:val="007C4B92"/>
    <w:rsid w:val="007C5C31"/>
    <w:rsid w:val="007C678F"/>
    <w:rsid w:val="007C67A8"/>
    <w:rsid w:val="007D1D07"/>
    <w:rsid w:val="007D34F7"/>
    <w:rsid w:val="007D427A"/>
    <w:rsid w:val="007D60DF"/>
    <w:rsid w:val="007D71E6"/>
    <w:rsid w:val="007E2724"/>
    <w:rsid w:val="007E5A30"/>
    <w:rsid w:val="007E7CA6"/>
    <w:rsid w:val="007F13E8"/>
    <w:rsid w:val="007F300B"/>
    <w:rsid w:val="007F43D2"/>
    <w:rsid w:val="007F4A93"/>
    <w:rsid w:val="007F6DD5"/>
    <w:rsid w:val="00801045"/>
    <w:rsid w:val="00801D4B"/>
    <w:rsid w:val="008033AB"/>
    <w:rsid w:val="00803646"/>
    <w:rsid w:val="00804F64"/>
    <w:rsid w:val="00807F69"/>
    <w:rsid w:val="00810F3E"/>
    <w:rsid w:val="00811152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341BE"/>
    <w:rsid w:val="00834DCB"/>
    <w:rsid w:val="008353E5"/>
    <w:rsid w:val="00836EEB"/>
    <w:rsid w:val="00837FFC"/>
    <w:rsid w:val="00842528"/>
    <w:rsid w:val="00842F5C"/>
    <w:rsid w:val="00843143"/>
    <w:rsid w:val="008431E5"/>
    <w:rsid w:val="00845087"/>
    <w:rsid w:val="008470E6"/>
    <w:rsid w:val="00851278"/>
    <w:rsid w:val="00852D48"/>
    <w:rsid w:val="00852EE9"/>
    <w:rsid w:val="00853C34"/>
    <w:rsid w:val="00853FE5"/>
    <w:rsid w:val="0086426F"/>
    <w:rsid w:val="00864F6D"/>
    <w:rsid w:val="00866D16"/>
    <w:rsid w:val="008670AE"/>
    <w:rsid w:val="008731AE"/>
    <w:rsid w:val="00873B1B"/>
    <w:rsid w:val="00873C3D"/>
    <w:rsid w:val="0087543A"/>
    <w:rsid w:val="008761A8"/>
    <w:rsid w:val="008773DA"/>
    <w:rsid w:val="00880E79"/>
    <w:rsid w:val="00883F13"/>
    <w:rsid w:val="00885097"/>
    <w:rsid w:val="0088775D"/>
    <w:rsid w:val="00890D6F"/>
    <w:rsid w:val="00896484"/>
    <w:rsid w:val="008964FF"/>
    <w:rsid w:val="00896AB3"/>
    <w:rsid w:val="008975B2"/>
    <w:rsid w:val="008A1A1A"/>
    <w:rsid w:val="008A1F7D"/>
    <w:rsid w:val="008A48B2"/>
    <w:rsid w:val="008A5623"/>
    <w:rsid w:val="008A5EF3"/>
    <w:rsid w:val="008B42E2"/>
    <w:rsid w:val="008B5A51"/>
    <w:rsid w:val="008B6175"/>
    <w:rsid w:val="008C064A"/>
    <w:rsid w:val="008C2641"/>
    <w:rsid w:val="008C5FD2"/>
    <w:rsid w:val="008C6E84"/>
    <w:rsid w:val="008D0E64"/>
    <w:rsid w:val="008D34C9"/>
    <w:rsid w:val="008D43BB"/>
    <w:rsid w:val="008D47AC"/>
    <w:rsid w:val="008D7BD0"/>
    <w:rsid w:val="008E0723"/>
    <w:rsid w:val="008E1D90"/>
    <w:rsid w:val="008E4DEB"/>
    <w:rsid w:val="008F0493"/>
    <w:rsid w:val="008F6AA8"/>
    <w:rsid w:val="00900729"/>
    <w:rsid w:val="00903CA7"/>
    <w:rsid w:val="009045EA"/>
    <w:rsid w:val="00904CA7"/>
    <w:rsid w:val="00906644"/>
    <w:rsid w:val="00907EF8"/>
    <w:rsid w:val="009109F4"/>
    <w:rsid w:val="00917A48"/>
    <w:rsid w:val="00917D56"/>
    <w:rsid w:val="00917EE4"/>
    <w:rsid w:val="009234EB"/>
    <w:rsid w:val="00923642"/>
    <w:rsid w:val="0093020D"/>
    <w:rsid w:val="00930777"/>
    <w:rsid w:val="00933617"/>
    <w:rsid w:val="00933DC2"/>
    <w:rsid w:val="00934DF0"/>
    <w:rsid w:val="00937C7C"/>
    <w:rsid w:val="00937CBA"/>
    <w:rsid w:val="00940801"/>
    <w:rsid w:val="009408C4"/>
    <w:rsid w:val="00942758"/>
    <w:rsid w:val="00942E52"/>
    <w:rsid w:val="00946605"/>
    <w:rsid w:val="009508D4"/>
    <w:rsid w:val="00950A0B"/>
    <w:rsid w:val="00951316"/>
    <w:rsid w:val="00952918"/>
    <w:rsid w:val="009541DD"/>
    <w:rsid w:val="00957D69"/>
    <w:rsid w:val="00962382"/>
    <w:rsid w:val="009664CF"/>
    <w:rsid w:val="0096704D"/>
    <w:rsid w:val="00967686"/>
    <w:rsid w:val="009677AC"/>
    <w:rsid w:val="00970BAE"/>
    <w:rsid w:val="009712F6"/>
    <w:rsid w:val="009721B8"/>
    <w:rsid w:val="009730AA"/>
    <w:rsid w:val="00975553"/>
    <w:rsid w:val="009815CF"/>
    <w:rsid w:val="00985806"/>
    <w:rsid w:val="00986602"/>
    <w:rsid w:val="0099424D"/>
    <w:rsid w:val="009A1661"/>
    <w:rsid w:val="009A4490"/>
    <w:rsid w:val="009B0A16"/>
    <w:rsid w:val="009B1755"/>
    <w:rsid w:val="009B210E"/>
    <w:rsid w:val="009B3A69"/>
    <w:rsid w:val="009C0656"/>
    <w:rsid w:val="009C0E24"/>
    <w:rsid w:val="009C1E97"/>
    <w:rsid w:val="009C4AC4"/>
    <w:rsid w:val="009C5BA5"/>
    <w:rsid w:val="009C6A53"/>
    <w:rsid w:val="009C7337"/>
    <w:rsid w:val="009C7D74"/>
    <w:rsid w:val="009D1254"/>
    <w:rsid w:val="009E0771"/>
    <w:rsid w:val="009E7266"/>
    <w:rsid w:val="009E7C58"/>
    <w:rsid w:val="009F0C48"/>
    <w:rsid w:val="009F0CDB"/>
    <w:rsid w:val="009F1CDE"/>
    <w:rsid w:val="009F6491"/>
    <w:rsid w:val="009F6494"/>
    <w:rsid w:val="009F6C18"/>
    <w:rsid w:val="00A01A8B"/>
    <w:rsid w:val="00A01E23"/>
    <w:rsid w:val="00A034CF"/>
    <w:rsid w:val="00A04549"/>
    <w:rsid w:val="00A04AC0"/>
    <w:rsid w:val="00A069F2"/>
    <w:rsid w:val="00A1069F"/>
    <w:rsid w:val="00A107E7"/>
    <w:rsid w:val="00A10974"/>
    <w:rsid w:val="00A12E34"/>
    <w:rsid w:val="00A13948"/>
    <w:rsid w:val="00A152B2"/>
    <w:rsid w:val="00A15C01"/>
    <w:rsid w:val="00A15D29"/>
    <w:rsid w:val="00A16A0F"/>
    <w:rsid w:val="00A23C6C"/>
    <w:rsid w:val="00A249AB"/>
    <w:rsid w:val="00A259B3"/>
    <w:rsid w:val="00A2693C"/>
    <w:rsid w:val="00A3001C"/>
    <w:rsid w:val="00A32A41"/>
    <w:rsid w:val="00A34AC4"/>
    <w:rsid w:val="00A357A0"/>
    <w:rsid w:val="00A3645E"/>
    <w:rsid w:val="00A36779"/>
    <w:rsid w:val="00A37A97"/>
    <w:rsid w:val="00A37E70"/>
    <w:rsid w:val="00A45F2F"/>
    <w:rsid w:val="00A47204"/>
    <w:rsid w:val="00A50485"/>
    <w:rsid w:val="00A51DC7"/>
    <w:rsid w:val="00A573A2"/>
    <w:rsid w:val="00A57C9B"/>
    <w:rsid w:val="00A61514"/>
    <w:rsid w:val="00A61B86"/>
    <w:rsid w:val="00A621B8"/>
    <w:rsid w:val="00A629BF"/>
    <w:rsid w:val="00A63ED6"/>
    <w:rsid w:val="00A65A69"/>
    <w:rsid w:val="00A671F1"/>
    <w:rsid w:val="00A6727E"/>
    <w:rsid w:val="00A6758D"/>
    <w:rsid w:val="00A67654"/>
    <w:rsid w:val="00A679D8"/>
    <w:rsid w:val="00A7099E"/>
    <w:rsid w:val="00A7257E"/>
    <w:rsid w:val="00A740A6"/>
    <w:rsid w:val="00A82F14"/>
    <w:rsid w:val="00A846A9"/>
    <w:rsid w:val="00A848D2"/>
    <w:rsid w:val="00A867AB"/>
    <w:rsid w:val="00A9082C"/>
    <w:rsid w:val="00A94CB6"/>
    <w:rsid w:val="00A95614"/>
    <w:rsid w:val="00A96A14"/>
    <w:rsid w:val="00AA271D"/>
    <w:rsid w:val="00AA2D31"/>
    <w:rsid w:val="00AB2410"/>
    <w:rsid w:val="00AB271A"/>
    <w:rsid w:val="00AB4E4F"/>
    <w:rsid w:val="00AC136D"/>
    <w:rsid w:val="00AC4671"/>
    <w:rsid w:val="00AC4922"/>
    <w:rsid w:val="00AC4BC6"/>
    <w:rsid w:val="00AC4CE8"/>
    <w:rsid w:val="00AC5EBF"/>
    <w:rsid w:val="00AC6B20"/>
    <w:rsid w:val="00AC7E94"/>
    <w:rsid w:val="00AD2275"/>
    <w:rsid w:val="00AD4129"/>
    <w:rsid w:val="00AD5ED9"/>
    <w:rsid w:val="00AE4CC5"/>
    <w:rsid w:val="00AE614B"/>
    <w:rsid w:val="00AF12DC"/>
    <w:rsid w:val="00AF2A91"/>
    <w:rsid w:val="00AF31FA"/>
    <w:rsid w:val="00AF34CB"/>
    <w:rsid w:val="00AF3994"/>
    <w:rsid w:val="00AF3ECF"/>
    <w:rsid w:val="00B00EB2"/>
    <w:rsid w:val="00B03A4E"/>
    <w:rsid w:val="00B03D8F"/>
    <w:rsid w:val="00B07F36"/>
    <w:rsid w:val="00B10B21"/>
    <w:rsid w:val="00B11436"/>
    <w:rsid w:val="00B15414"/>
    <w:rsid w:val="00B2066D"/>
    <w:rsid w:val="00B222B1"/>
    <w:rsid w:val="00B23DD6"/>
    <w:rsid w:val="00B26941"/>
    <w:rsid w:val="00B2721B"/>
    <w:rsid w:val="00B31FAE"/>
    <w:rsid w:val="00B3434A"/>
    <w:rsid w:val="00B366FE"/>
    <w:rsid w:val="00B37ADC"/>
    <w:rsid w:val="00B37F81"/>
    <w:rsid w:val="00B404D8"/>
    <w:rsid w:val="00B41CBA"/>
    <w:rsid w:val="00B4351C"/>
    <w:rsid w:val="00B517CB"/>
    <w:rsid w:val="00B54CF7"/>
    <w:rsid w:val="00B55DDD"/>
    <w:rsid w:val="00B56306"/>
    <w:rsid w:val="00B56C9F"/>
    <w:rsid w:val="00B56DE2"/>
    <w:rsid w:val="00B60D7A"/>
    <w:rsid w:val="00B624DB"/>
    <w:rsid w:val="00B631A5"/>
    <w:rsid w:val="00B6589A"/>
    <w:rsid w:val="00B74F78"/>
    <w:rsid w:val="00B7607D"/>
    <w:rsid w:val="00B76D10"/>
    <w:rsid w:val="00B8424D"/>
    <w:rsid w:val="00B84764"/>
    <w:rsid w:val="00B87433"/>
    <w:rsid w:val="00B90D4C"/>
    <w:rsid w:val="00B91C93"/>
    <w:rsid w:val="00B92A71"/>
    <w:rsid w:val="00B932AF"/>
    <w:rsid w:val="00B93FAA"/>
    <w:rsid w:val="00B95DFF"/>
    <w:rsid w:val="00B96258"/>
    <w:rsid w:val="00B97897"/>
    <w:rsid w:val="00BA0E8A"/>
    <w:rsid w:val="00BA1EB2"/>
    <w:rsid w:val="00BA2DAC"/>
    <w:rsid w:val="00BA42D2"/>
    <w:rsid w:val="00BA470F"/>
    <w:rsid w:val="00BA493B"/>
    <w:rsid w:val="00BA7BFD"/>
    <w:rsid w:val="00BB16DD"/>
    <w:rsid w:val="00BB1B74"/>
    <w:rsid w:val="00BB29C9"/>
    <w:rsid w:val="00BB2FC5"/>
    <w:rsid w:val="00BB4976"/>
    <w:rsid w:val="00BB5073"/>
    <w:rsid w:val="00BB5A47"/>
    <w:rsid w:val="00BB6D93"/>
    <w:rsid w:val="00BC0053"/>
    <w:rsid w:val="00BC0110"/>
    <w:rsid w:val="00BC0663"/>
    <w:rsid w:val="00BC1F4C"/>
    <w:rsid w:val="00BC2AA4"/>
    <w:rsid w:val="00BC6639"/>
    <w:rsid w:val="00BD15AC"/>
    <w:rsid w:val="00BD3BCA"/>
    <w:rsid w:val="00BE0533"/>
    <w:rsid w:val="00BE132D"/>
    <w:rsid w:val="00BE1E4B"/>
    <w:rsid w:val="00BE365F"/>
    <w:rsid w:val="00BE42A5"/>
    <w:rsid w:val="00BE4520"/>
    <w:rsid w:val="00BE6E20"/>
    <w:rsid w:val="00BE6E5C"/>
    <w:rsid w:val="00BE7D9D"/>
    <w:rsid w:val="00BF1066"/>
    <w:rsid w:val="00BF19D8"/>
    <w:rsid w:val="00BF3213"/>
    <w:rsid w:val="00BF39D6"/>
    <w:rsid w:val="00BF53FF"/>
    <w:rsid w:val="00BF5F95"/>
    <w:rsid w:val="00BF6B1C"/>
    <w:rsid w:val="00BF7480"/>
    <w:rsid w:val="00C01AD5"/>
    <w:rsid w:val="00C02896"/>
    <w:rsid w:val="00C059A6"/>
    <w:rsid w:val="00C07A36"/>
    <w:rsid w:val="00C12A81"/>
    <w:rsid w:val="00C13726"/>
    <w:rsid w:val="00C147DE"/>
    <w:rsid w:val="00C15A07"/>
    <w:rsid w:val="00C16B5A"/>
    <w:rsid w:val="00C2412D"/>
    <w:rsid w:val="00C25157"/>
    <w:rsid w:val="00C2636E"/>
    <w:rsid w:val="00C27D5D"/>
    <w:rsid w:val="00C35EA0"/>
    <w:rsid w:val="00C40CC9"/>
    <w:rsid w:val="00C43898"/>
    <w:rsid w:val="00C44706"/>
    <w:rsid w:val="00C45823"/>
    <w:rsid w:val="00C50532"/>
    <w:rsid w:val="00C50A54"/>
    <w:rsid w:val="00C50C60"/>
    <w:rsid w:val="00C51564"/>
    <w:rsid w:val="00C530B1"/>
    <w:rsid w:val="00C55C1D"/>
    <w:rsid w:val="00C6130A"/>
    <w:rsid w:val="00C6454E"/>
    <w:rsid w:val="00C64C0A"/>
    <w:rsid w:val="00C66702"/>
    <w:rsid w:val="00C715DF"/>
    <w:rsid w:val="00C715F7"/>
    <w:rsid w:val="00C71D3B"/>
    <w:rsid w:val="00C72C2F"/>
    <w:rsid w:val="00C72FFA"/>
    <w:rsid w:val="00C7568B"/>
    <w:rsid w:val="00C77DAE"/>
    <w:rsid w:val="00C80253"/>
    <w:rsid w:val="00C80CAD"/>
    <w:rsid w:val="00C81C1A"/>
    <w:rsid w:val="00C822B2"/>
    <w:rsid w:val="00C82D7F"/>
    <w:rsid w:val="00C83F3F"/>
    <w:rsid w:val="00C840D1"/>
    <w:rsid w:val="00C8439E"/>
    <w:rsid w:val="00C927D1"/>
    <w:rsid w:val="00C92E14"/>
    <w:rsid w:val="00C93537"/>
    <w:rsid w:val="00CA18D5"/>
    <w:rsid w:val="00CA4666"/>
    <w:rsid w:val="00CA5D7D"/>
    <w:rsid w:val="00CA60E7"/>
    <w:rsid w:val="00CA6797"/>
    <w:rsid w:val="00CB15DF"/>
    <w:rsid w:val="00CB3D2E"/>
    <w:rsid w:val="00CB4620"/>
    <w:rsid w:val="00CB5082"/>
    <w:rsid w:val="00CB51CD"/>
    <w:rsid w:val="00CB5B07"/>
    <w:rsid w:val="00CB7766"/>
    <w:rsid w:val="00CB7ED7"/>
    <w:rsid w:val="00CC068F"/>
    <w:rsid w:val="00CC208C"/>
    <w:rsid w:val="00CC486D"/>
    <w:rsid w:val="00CC5F74"/>
    <w:rsid w:val="00CC603A"/>
    <w:rsid w:val="00CC7138"/>
    <w:rsid w:val="00CC7962"/>
    <w:rsid w:val="00CD2710"/>
    <w:rsid w:val="00CD2A34"/>
    <w:rsid w:val="00CD3F10"/>
    <w:rsid w:val="00CE01FF"/>
    <w:rsid w:val="00CE0956"/>
    <w:rsid w:val="00CE3919"/>
    <w:rsid w:val="00CE468B"/>
    <w:rsid w:val="00CE47D1"/>
    <w:rsid w:val="00CE699C"/>
    <w:rsid w:val="00CF1B53"/>
    <w:rsid w:val="00CF3255"/>
    <w:rsid w:val="00CF45F2"/>
    <w:rsid w:val="00CF7BFB"/>
    <w:rsid w:val="00D04691"/>
    <w:rsid w:val="00D04D2D"/>
    <w:rsid w:val="00D109DD"/>
    <w:rsid w:val="00D119D2"/>
    <w:rsid w:val="00D131BC"/>
    <w:rsid w:val="00D1466A"/>
    <w:rsid w:val="00D14AF7"/>
    <w:rsid w:val="00D306C5"/>
    <w:rsid w:val="00D30A4A"/>
    <w:rsid w:val="00D33096"/>
    <w:rsid w:val="00D34691"/>
    <w:rsid w:val="00D34955"/>
    <w:rsid w:val="00D36E3B"/>
    <w:rsid w:val="00D37837"/>
    <w:rsid w:val="00D40108"/>
    <w:rsid w:val="00D40232"/>
    <w:rsid w:val="00D42C9A"/>
    <w:rsid w:val="00D4368C"/>
    <w:rsid w:val="00D442B4"/>
    <w:rsid w:val="00D46780"/>
    <w:rsid w:val="00D47624"/>
    <w:rsid w:val="00D54FFF"/>
    <w:rsid w:val="00D56CC6"/>
    <w:rsid w:val="00D62CFC"/>
    <w:rsid w:val="00D6528A"/>
    <w:rsid w:val="00D66426"/>
    <w:rsid w:val="00D676A0"/>
    <w:rsid w:val="00D75EA0"/>
    <w:rsid w:val="00D763E2"/>
    <w:rsid w:val="00D77D7D"/>
    <w:rsid w:val="00D809C5"/>
    <w:rsid w:val="00D80CD4"/>
    <w:rsid w:val="00D85006"/>
    <w:rsid w:val="00D85F9A"/>
    <w:rsid w:val="00D85FC5"/>
    <w:rsid w:val="00D874EE"/>
    <w:rsid w:val="00D90E3D"/>
    <w:rsid w:val="00D9305A"/>
    <w:rsid w:val="00D93CC3"/>
    <w:rsid w:val="00D94763"/>
    <w:rsid w:val="00D94A2E"/>
    <w:rsid w:val="00D966B4"/>
    <w:rsid w:val="00D967A5"/>
    <w:rsid w:val="00DA0070"/>
    <w:rsid w:val="00DA2CB5"/>
    <w:rsid w:val="00DA308D"/>
    <w:rsid w:val="00DA67E1"/>
    <w:rsid w:val="00DA6AC9"/>
    <w:rsid w:val="00DA6DE8"/>
    <w:rsid w:val="00DB4EAA"/>
    <w:rsid w:val="00DB6445"/>
    <w:rsid w:val="00DC0D7D"/>
    <w:rsid w:val="00DC2A23"/>
    <w:rsid w:val="00DC2C0D"/>
    <w:rsid w:val="00DC4B19"/>
    <w:rsid w:val="00DC60C0"/>
    <w:rsid w:val="00DC7F09"/>
    <w:rsid w:val="00DD1A63"/>
    <w:rsid w:val="00DD4427"/>
    <w:rsid w:val="00DD5968"/>
    <w:rsid w:val="00DE04DD"/>
    <w:rsid w:val="00DE0B34"/>
    <w:rsid w:val="00DE32F5"/>
    <w:rsid w:val="00DE3ACD"/>
    <w:rsid w:val="00DE7700"/>
    <w:rsid w:val="00DF107A"/>
    <w:rsid w:val="00DF5125"/>
    <w:rsid w:val="00DF6C9C"/>
    <w:rsid w:val="00E023D3"/>
    <w:rsid w:val="00E0484D"/>
    <w:rsid w:val="00E04EC5"/>
    <w:rsid w:val="00E06827"/>
    <w:rsid w:val="00E10E41"/>
    <w:rsid w:val="00E134B4"/>
    <w:rsid w:val="00E13536"/>
    <w:rsid w:val="00E13C95"/>
    <w:rsid w:val="00E14C52"/>
    <w:rsid w:val="00E2244A"/>
    <w:rsid w:val="00E30101"/>
    <w:rsid w:val="00E30E70"/>
    <w:rsid w:val="00E32379"/>
    <w:rsid w:val="00E335A7"/>
    <w:rsid w:val="00E34847"/>
    <w:rsid w:val="00E35C4C"/>
    <w:rsid w:val="00E35F19"/>
    <w:rsid w:val="00E37B44"/>
    <w:rsid w:val="00E44B20"/>
    <w:rsid w:val="00E45BE0"/>
    <w:rsid w:val="00E52475"/>
    <w:rsid w:val="00E54C87"/>
    <w:rsid w:val="00E55055"/>
    <w:rsid w:val="00E600D3"/>
    <w:rsid w:val="00E619CC"/>
    <w:rsid w:val="00E63101"/>
    <w:rsid w:val="00E655B6"/>
    <w:rsid w:val="00E73069"/>
    <w:rsid w:val="00E74FC1"/>
    <w:rsid w:val="00E77C00"/>
    <w:rsid w:val="00E83885"/>
    <w:rsid w:val="00E839F7"/>
    <w:rsid w:val="00E84293"/>
    <w:rsid w:val="00E90037"/>
    <w:rsid w:val="00E93FBA"/>
    <w:rsid w:val="00E96C39"/>
    <w:rsid w:val="00E97225"/>
    <w:rsid w:val="00EA0400"/>
    <w:rsid w:val="00EA30EF"/>
    <w:rsid w:val="00EA330C"/>
    <w:rsid w:val="00EA3555"/>
    <w:rsid w:val="00EA7409"/>
    <w:rsid w:val="00EA7546"/>
    <w:rsid w:val="00EA79CF"/>
    <w:rsid w:val="00EC1E42"/>
    <w:rsid w:val="00EC2492"/>
    <w:rsid w:val="00EC3D53"/>
    <w:rsid w:val="00EC5F14"/>
    <w:rsid w:val="00ED08A8"/>
    <w:rsid w:val="00ED18BC"/>
    <w:rsid w:val="00ED38B2"/>
    <w:rsid w:val="00EE120A"/>
    <w:rsid w:val="00EE3EBE"/>
    <w:rsid w:val="00EF0D54"/>
    <w:rsid w:val="00EF2DDD"/>
    <w:rsid w:val="00EF328F"/>
    <w:rsid w:val="00EF3C48"/>
    <w:rsid w:val="00EF49BF"/>
    <w:rsid w:val="00EF56D8"/>
    <w:rsid w:val="00EF5C5A"/>
    <w:rsid w:val="00EF67A3"/>
    <w:rsid w:val="00EF7A65"/>
    <w:rsid w:val="00F02494"/>
    <w:rsid w:val="00F06EA4"/>
    <w:rsid w:val="00F10ECD"/>
    <w:rsid w:val="00F12CF9"/>
    <w:rsid w:val="00F14B64"/>
    <w:rsid w:val="00F15FBF"/>
    <w:rsid w:val="00F20983"/>
    <w:rsid w:val="00F20AE3"/>
    <w:rsid w:val="00F2105B"/>
    <w:rsid w:val="00F210DB"/>
    <w:rsid w:val="00F23230"/>
    <w:rsid w:val="00F2531D"/>
    <w:rsid w:val="00F372C2"/>
    <w:rsid w:val="00F41AB4"/>
    <w:rsid w:val="00F447C8"/>
    <w:rsid w:val="00F471B2"/>
    <w:rsid w:val="00F508C9"/>
    <w:rsid w:val="00F50A61"/>
    <w:rsid w:val="00F51B42"/>
    <w:rsid w:val="00F51D09"/>
    <w:rsid w:val="00F525B7"/>
    <w:rsid w:val="00F52D45"/>
    <w:rsid w:val="00F54330"/>
    <w:rsid w:val="00F544FE"/>
    <w:rsid w:val="00F578EF"/>
    <w:rsid w:val="00F60EC8"/>
    <w:rsid w:val="00F6130D"/>
    <w:rsid w:val="00F62B95"/>
    <w:rsid w:val="00F64046"/>
    <w:rsid w:val="00F65D58"/>
    <w:rsid w:val="00F7100C"/>
    <w:rsid w:val="00F7218D"/>
    <w:rsid w:val="00F72994"/>
    <w:rsid w:val="00F72D60"/>
    <w:rsid w:val="00F7348E"/>
    <w:rsid w:val="00F81A8F"/>
    <w:rsid w:val="00F84394"/>
    <w:rsid w:val="00F85BB2"/>
    <w:rsid w:val="00F868A6"/>
    <w:rsid w:val="00F87B2C"/>
    <w:rsid w:val="00F90D92"/>
    <w:rsid w:val="00F9232C"/>
    <w:rsid w:val="00F955A2"/>
    <w:rsid w:val="00FA0EAF"/>
    <w:rsid w:val="00FA2FAE"/>
    <w:rsid w:val="00FA40EF"/>
    <w:rsid w:val="00FA68DA"/>
    <w:rsid w:val="00FB14C4"/>
    <w:rsid w:val="00FB2C33"/>
    <w:rsid w:val="00FB5269"/>
    <w:rsid w:val="00FB6279"/>
    <w:rsid w:val="00FC1AFC"/>
    <w:rsid w:val="00FC398B"/>
    <w:rsid w:val="00FC4582"/>
    <w:rsid w:val="00FC5284"/>
    <w:rsid w:val="00FC5C09"/>
    <w:rsid w:val="00FD2820"/>
    <w:rsid w:val="00FD3D61"/>
    <w:rsid w:val="00FD4208"/>
    <w:rsid w:val="00FD4907"/>
    <w:rsid w:val="00FD7075"/>
    <w:rsid w:val="00FE3E83"/>
    <w:rsid w:val="00FE4636"/>
    <w:rsid w:val="00FF00B4"/>
    <w:rsid w:val="00FF03FC"/>
    <w:rsid w:val="00FF40A7"/>
    <w:rsid w:val="00FF485F"/>
    <w:rsid w:val="00FF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864F6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3-3">
    <w:name w:val="Medium Grid 3 Accent 3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5">
    <w:name w:val="Medium Grid 3 Accent 5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2">
    <w:name w:val="Medium Grid 3 Accent 2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1">
    <w:name w:val="Medium Grid 3 Accent 1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4">
    <w:name w:val="Medium Grid 3 Accent 4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100" b="1" i="0" kern="1200" baseline="0">
                <a:solidFill>
                  <a:srgbClr val="000000"/>
                </a:solidFill>
                <a:latin typeface="Times New Roman"/>
                <a:cs typeface="Times New Roman"/>
              </a:rPr>
              <a:t>Количество размещенных извещений государственными заказчиками Курской </a:t>
            </a:r>
            <a:r>
              <a:rPr lang="ru-RU" sz="1100" b="1" i="0" kern="1200" baseline="0">
                <a:solidFill>
                  <a:srgbClr val="000000"/>
                </a:solidFill>
                <a:latin typeface="Times New Roman" pitchFamily="18" charset="0"/>
                <a:cs typeface="Times New Roman" pitchFamily="18" charset="0"/>
              </a:rPr>
              <a:t>области конкурентными способами определения поставщика (подрядчика, исполнителя) 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100" b="1" i="0" kern="1200" baseline="0">
                <a:solidFill>
                  <a:srgbClr val="000000"/>
                </a:solidFill>
                <a:latin typeface="Times New Roman" pitchFamily="18" charset="0"/>
                <a:cs typeface="Times New Roman" pitchFamily="18" charset="0"/>
              </a:rPr>
              <a:t>в 4-м квартале 2024 года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>
        <c:manualLayout>
          <c:xMode val="edge"/>
          <c:yMode val="edge"/>
          <c:x val="0.10838891040259305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explosion val="0"/>
          </c:dPt>
          <c:dPt>
            <c:idx val="1"/>
            <c:explosion val="12"/>
          </c:dPt>
          <c:dPt>
            <c:idx val="2"/>
            <c:explosion val="11"/>
          </c:dPt>
          <c:dLbls>
            <c:dLbl>
              <c:idx val="0"/>
              <c:layout/>
              <c:tx>
                <c:rich>
                  <a:bodyPr/>
                  <a:lstStyle/>
                  <a:p>
                    <a:pPr>
                      <a:defRPr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i="1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rPr>
                      <a:t>Электронный</a:t>
                    </a:r>
                    <a:r>
                      <a:rPr lang="ru-RU" i="1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 </a:t>
                    </a:r>
                    <a:r>
                      <a:rPr lang="ru-RU" i="1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rPr>
                      <a:t>аукцион
83,49%</a:t>
                    </a:r>
                  </a:p>
                </c:rich>
              </c:tx>
              <c:spPr>
                <a:gradFill rotWithShape="1">
                  <a:gsLst>
                    <a:gs pos="0">
                      <a:schemeClr val="accent1">
                        <a:shade val="51000"/>
                        <a:satMod val="130000"/>
                      </a:schemeClr>
                    </a:gs>
                    <a:gs pos="80000">
                      <a:schemeClr val="accent1">
                        <a:shade val="93000"/>
                        <a:satMod val="130000"/>
                      </a:schemeClr>
                    </a:gs>
                    <a:gs pos="100000">
                      <a:schemeClr val="accent1">
                        <a:shade val="94000"/>
                        <a:satMod val="135000"/>
                      </a:schemeClr>
                    </a:gs>
                  </a:gsLst>
                  <a:lin ang="16200000" scaled="0"/>
                </a:gradFill>
                <a:ln w="9525" cap="flat" cmpd="sng" algn="ctr">
                  <a:solidFill>
                    <a:schemeClr val="accent1">
                      <a:shade val="95000"/>
                      <a:satMod val="105000"/>
                    </a:schemeClr>
                  </a:solidFill>
                  <a:prstDash val="solid"/>
                </a:ln>
                <a:effectLst>
                  <a:outerShdw blurRad="40000" dist="23000" dir="5400000" rotWithShape="0">
                    <a:srgbClr val="000000">
                      <a:alpha val="35000"/>
                    </a:srgbClr>
                  </a:outerShdw>
                </a:effectLst>
              </c:spPr>
              <c:showCatName val="1"/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pPr>
                      <a:defRPr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i="1"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rPr>
                      <a:t>Открытый конкурс в электронной форме
1,38%</a:t>
                    </a:r>
                  </a:p>
                </c:rich>
              </c:tx>
              <c:spPr>
                <a:gradFill rotWithShape="1">
                  <a:gsLst>
                    <a:gs pos="0">
                      <a:schemeClr val="accent2">
                        <a:tint val="50000"/>
                        <a:satMod val="300000"/>
                      </a:schemeClr>
                    </a:gs>
                    <a:gs pos="35000">
                      <a:schemeClr val="accent2">
                        <a:tint val="37000"/>
                        <a:satMod val="300000"/>
                      </a:schemeClr>
                    </a:gs>
                    <a:gs pos="100000">
                      <a:schemeClr val="accent2">
                        <a:tint val="15000"/>
                        <a:satMod val="350000"/>
                      </a:schemeClr>
                    </a:gs>
                  </a:gsLst>
                  <a:lin ang="16200000" scaled="1"/>
                </a:gradFill>
                <a:ln w="9525" cap="flat" cmpd="sng" algn="ctr">
                  <a:solidFill>
                    <a:schemeClr val="accent2">
                      <a:shade val="95000"/>
                      <a:satMod val="105000"/>
                    </a:schemeClr>
                  </a:solidFill>
                  <a:prstDash val="solid"/>
                </a:ln>
                <a:effectLst>
                  <a:outerShdw blurRad="40000" dist="20000" dir="5400000" rotWithShape="0">
                    <a:srgbClr val="000000">
                      <a:alpha val="38000"/>
                    </a:srgbClr>
                  </a:outerShdw>
                </a:effectLst>
              </c:spPr>
              <c:showCatName val="1"/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pPr>
                      <a:defRPr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i="1"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rPr>
                      <a:t>Запрос котировок в электронной форме
15,13%</a:t>
                    </a:r>
                  </a:p>
                </c:rich>
              </c:tx>
              <c:spPr>
                <a:gradFill rotWithShape="1">
                  <a:gsLst>
                    <a:gs pos="0">
                      <a:schemeClr val="accent3">
                        <a:tint val="50000"/>
                        <a:satMod val="300000"/>
                      </a:schemeClr>
                    </a:gs>
                    <a:gs pos="35000">
                      <a:schemeClr val="accent3">
                        <a:tint val="37000"/>
                        <a:satMod val="300000"/>
                      </a:schemeClr>
                    </a:gs>
                    <a:gs pos="100000">
                      <a:schemeClr val="accent3">
                        <a:tint val="15000"/>
                        <a:satMod val="350000"/>
                      </a:schemeClr>
                    </a:gs>
                  </a:gsLst>
                  <a:lin ang="16200000" scaled="1"/>
                </a:gradFill>
                <a:ln w="9525" cap="flat" cmpd="sng" algn="ctr">
                  <a:solidFill>
                    <a:schemeClr val="accent3">
                      <a:shade val="95000"/>
                      <a:satMod val="105000"/>
                    </a:schemeClr>
                  </a:solidFill>
                  <a:prstDash val="solid"/>
                </a:ln>
                <a:effectLst>
                  <a:outerShdw blurRad="40000" dist="20000" dir="5400000" rotWithShape="0">
                    <a:srgbClr val="000000">
                      <a:alpha val="38000"/>
                    </a:srgbClr>
                  </a:outerShdw>
                </a:effectLst>
              </c:spPr>
              <c:showCatName val="1"/>
              <c:showPercent val="1"/>
            </c:dLbl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0.83490000000000064</c:v>
                </c:pt>
                <c:pt idx="1">
                  <c:v>1.3800000000000028E-2</c:v>
                </c:pt>
                <c:pt idx="2">
                  <c:v>0.15130000000000021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/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2816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4 квартал 2023 года</c:v>
                </c:pt>
                <c:pt idx="1">
                  <c:v>4 квартал 2024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2958</c:v>
                </c:pt>
                <c:pt idx="1">
                  <c:v>2816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7 694,09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4 квартал 2023 года</c:v>
                </c:pt>
                <c:pt idx="1">
                  <c:v>4 квартал 2024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6451.8</c:v>
                </c:pt>
                <c:pt idx="1">
                  <c:v>6451.8</c:v>
                </c:pt>
              </c:numCache>
            </c:numRef>
          </c:val>
        </c:ser>
        <c:dLbls>
          <c:showVal val="1"/>
        </c:dLbls>
        <c:gapWidth val="75"/>
        <c:axId val="149051264"/>
        <c:axId val="149052800"/>
      </c:barChart>
      <c:catAx>
        <c:axId val="149051264"/>
        <c:scaling>
          <c:orientation val="minMax"/>
        </c:scaling>
        <c:axPos val="b"/>
        <c:numFmt formatCode="General" sourceLinked="0"/>
        <c:majorTickMark val="none"/>
        <c:tickLblPos val="nextTo"/>
        <c:crossAx val="149052800"/>
        <c:crosses val="autoZero"/>
        <c:auto val="1"/>
        <c:lblAlgn val="ctr"/>
        <c:lblOffset val="100"/>
      </c:catAx>
      <c:valAx>
        <c:axId val="149052800"/>
        <c:scaling>
          <c:orientation val="minMax"/>
        </c:scaling>
        <c:axPos val="l"/>
        <c:numFmt formatCode="#,##0" sourceLinked="1"/>
        <c:majorTickMark val="none"/>
        <c:tickLblPos val="nextTo"/>
        <c:crossAx val="149051264"/>
        <c:crosses val="autoZero"/>
        <c:crossBetween val="between"/>
      </c:valAx>
    </c:plotArea>
    <c:legend>
      <c:legendPos val="b"/>
      <c:layout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Количество поданных заявок </a:t>
            </a:r>
          </a:p>
        </c:rich>
      </c:tx>
      <c:layout/>
      <c:spPr>
        <a:ln>
          <a:noFill/>
        </a:ln>
      </c:spPr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2.3956302434887972E-2"/>
                  <c:y val="-2.484998249360502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4 квартал 2024 года</c:v>
                </c:pt>
              </c:strCache>
            </c:strRef>
          </c:cat>
          <c:val>
            <c:numRef>
              <c:f>Лист1!$B$2</c:f>
              <c:numCache>
                <c:formatCode>#,##0</c:formatCode>
                <c:ptCount val="1"/>
                <c:pt idx="0">
                  <c:v>4726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6088448462333881E-2"/>
                  <c:y val="-3.4789638349077952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4 квартал 2024 года</c:v>
                </c:pt>
              </c:strCache>
            </c:strRef>
          </c:cat>
          <c:val>
            <c:numRef>
              <c:f>Лист1!$C$2</c:f>
              <c:numCache>
                <c:formatCode>#,##0</c:formatCode>
                <c:ptCount val="1"/>
                <c:pt idx="0">
                  <c:v>219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8099504520125605E-2"/>
                  <c:y val="-2.705860760483841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1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ru-RU" sz="1000" b="1" i="0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ru-RU" sz="1000" b="1" i="0" baseline="0">
                        <a:latin typeface="Times New Roman" pitchFamily="18" charset="0"/>
                        <a:cs typeface="Times New Roman" pitchFamily="18" charset="0"/>
                      </a:rPr>
                      <a:t> 507</a:t>
                    </a:r>
                    <a:endParaRPr lang="en-US" sz="1400" b="1" i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sz="1000" b="1" i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4 квартал 2024 года</c:v>
                </c:pt>
              </c:strCache>
            </c:strRef>
          </c:cat>
          <c:val>
            <c:numRef>
              <c:f>Лист1!$D$2</c:f>
              <c:numCache>
                <c:formatCode>#,##0</c:formatCode>
                <c:ptCount val="1"/>
                <c:pt idx="0">
                  <c:v>4507</c:v>
                </c:pt>
              </c:numCache>
            </c:numRef>
          </c:val>
        </c:ser>
        <c:dLbls>
          <c:showVal val="1"/>
        </c:dLbls>
        <c:shape val="cylinder"/>
        <c:axId val="149363328"/>
        <c:axId val="149385600"/>
        <c:axId val="0"/>
      </c:bar3DChart>
      <c:catAx>
        <c:axId val="14936332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9385600"/>
        <c:crosses val="autoZero"/>
        <c:auto val="1"/>
        <c:lblAlgn val="ctr"/>
        <c:lblOffset val="100"/>
      </c:catAx>
      <c:valAx>
        <c:axId val="149385600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9363328"/>
        <c:crosses val="autoZero"/>
        <c:crossBetween val="between"/>
      </c:valAx>
      <c:spPr>
        <a:ln>
          <a:noFill/>
        </a:ln>
      </c:spPr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="1" cap="none" spc="0" baseline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 baseline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в 4 квартале 2024 г.</a:t>
            </a:r>
            <a:endParaRPr lang="ru-RU" sz="1400" b="1" cap="none" spc="0">
              <a:ln w="1905"/>
              <a:solidFill>
                <a:sysClr val="windowText" lastClr="00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624"/>
          <c:y val="3.0476190476191625E-2"/>
        </c:manualLayout>
      </c:layout>
    </c:title>
    <c:plotArea>
      <c:layout>
        <c:manualLayout>
          <c:layoutTarget val="inner"/>
          <c:xMode val="edge"/>
          <c:yMode val="edge"/>
          <c:x val="8.4479090066871376E-2"/>
          <c:y val="0.22672728368108971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450628030219391E-3"/>
                  <c:y val="7.9033016695164333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3 540</a:t>
                    </a:r>
                    <a:endParaRPr lang="en-US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978294799475951E-3"/>
                  <c:y val="4.4727921802322941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3 133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2023 года</c:v>
                </c:pt>
                <c:pt idx="1">
                  <c:v>4 квартал 2024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3540</c:v>
                </c:pt>
                <c:pt idx="1">
                  <c:v>3133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9739546991257941E-3"/>
                  <c:y val="-2.7016140252671466E-7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11 236,35</a:t>
                    </a:r>
                    <a:endParaRPr lang="en-US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9750714409337255E-3"/>
                  <c:y val="3.4310498120892381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 i="0" u="none" strike="noStrike" baseline="0"/>
                      <a:t>8 996,89</a:t>
                    </a:r>
                    <a:endParaRPr lang="en-US" sz="1200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2023 года</c:v>
                </c:pt>
                <c:pt idx="1">
                  <c:v>4 квартал 2024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11236.349999999989</c:v>
                </c:pt>
                <c:pt idx="1">
                  <c:v>8996.89</c:v>
                </c:pt>
              </c:numCache>
            </c:numRef>
          </c:val>
        </c:ser>
        <c:axId val="149416576"/>
        <c:axId val="149426560"/>
      </c:barChart>
      <c:catAx>
        <c:axId val="14941657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9426560"/>
        <c:crosses val="autoZero"/>
        <c:auto val="1"/>
        <c:lblAlgn val="ctr"/>
        <c:lblOffset val="100"/>
      </c:catAx>
      <c:valAx>
        <c:axId val="149426560"/>
        <c:scaling>
          <c:orientation val="minMax"/>
        </c:scaling>
        <c:axPos val="l"/>
        <c:minorGridlines>
          <c:spPr>
            <a:ln w="3175">
              <a:solidFill>
                <a:srgbClr val="92D050"/>
              </a:solidFill>
            </a:ln>
          </c:spPr>
        </c:minorGridlines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9416576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Lbls>
            <c:dLbl>
              <c:idx val="0"/>
              <c:tx>
                <c:rich>
                  <a:bodyPr/>
                  <a:lstStyle/>
                  <a:p>
                    <a:pPr>
                      <a:defRPr sz="12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200"/>
                      <a:t>230,10</a:t>
                    </a:r>
                    <a:endParaRPr lang="en-US" sz="120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1"/>
              <c:layout>
                <c:manualLayout>
                  <c:x val="8.3123261652065777E-3"/>
                  <c:y val="-1.1248045984137601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245,93</a:t>
                    </a:r>
                    <a:endParaRPr lang="en-US" sz="12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2023 года</c:v>
                </c:pt>
                <c:pt idx="1">
                  <c:v>4 квартал 2024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230.1</c:v>
                </c:pt>
                <c:pt idx="1">
                  <c:v>245.93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 квартал 2023 года</c:v>
                </c:pt>
                <c:pt idx="1">
                  <c:v>4 квартал 2024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 квартал 2023 года</c:v>
                </c:pt>
                <c:pt idx="1">
                  <c:v>4 квартал 2024 года</c:v>
                </c:pt>
              </c:strCache>
            </c:strRef>
          </c:cat>
          <c:val>
            <c:numRef>
              <c:f>Лист1!$D$2:$D$3</c:f>
            </c:numRef>
          </c:val>
        </c:ser>
        <c:axId val="149506688"/>
        <c:axId val="149520768"/>
      </c:barChart>
      <c:catAx>
        <c:axId val="149506688"/>
        <c:scaling>
          <c:orientation val="minMax"/>
        </c:scaling>
        <c:axPos val="l"/>
        <c:minorGridlines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9520768"/>
        <c:crosses val="autoZero"/>
        <c:auto val="1"/>
        <c:lblAlgn val="ctr"/>
        <c:lblOffset val="100"/>
      </c:catAx>
      <c:valAx>
        <c:axId val="149520768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9506688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4A3B7-5BDE-4438-8CD3-53A96111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9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MZAK3</cp:lastModifiedBy>
  <cp:revision>4</cp:revision>
  <cp:lastPrinted>2023-01-12T13:12:00Z</cp:lastPrinted>
  <dcterms:created xsi:type="dcterms:W3CDTF">2024-07-29T14:37:00Z</dcterms:created>
  <dcterms:modified xsi:type="dcterms:W3CDTF">2025-01-27T06:33:00Z</dcterms:modified>
</cp:coreProperties>
</file>