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D75EA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 xml:space="preserve">КОМИТЕТ ПО УПРАВЛЕНИЮ ИМУЩЕСТВОМ </w:t>
      </w:r>
    </w:p>
    <w:p w:rsidR="00CC068F" w:rsidRPr="00D75EA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D75EA0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D75EA0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D75EA0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D75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D2F">
        <w:rPr>
          <w:rFonts w:ascii="Times New Roman" w:hAnsi="Times New Roman" w:cs="Times New Roman"/>
          <w:b/>
          <w:sz w:val="28"/>
          <w:szCs w:val="28"/>
        </w:rPr>
        <w:t>3</w:t>
      </w:r>
      <w:r w:rsidR="009109F4" w:rsidRPr="00D75EA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D75EA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D75EA0">
        <w:rPr>
          <w:rFonts w:ascii="Times New Roman" w:hAnsi="Times New Roman" w:cs="Times New Roman"/>
          <w:b/>
          <w:sz w:val="28"/>
          <w:szCs w:val="28"/>
        </w:rPr>
        <w:t>2</w:t>
      </w:r>
      <w:r w:rsidR="00B2721B" w:rsidRPr="00D75EA0">
        <w:rPr>
          <w:rFonts w:ascii="Times New Roman" w:hAnsi="Times New Roman" w:cs="Times New Roman"/>
          <w:b/>
          <w:sz w:val="28"/>
          <w:szCs w:val="28"/>
        </w:rPr>
        <w:t>2</w:t>
      </w:r>
      <w:r w:rsidRPr="00D75EA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D75EA0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D75EA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D75EA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Курск-202</w:t>
      </w:r>
      <w:r w:rsidR="00AD4129" w:rsidRPr="00D75EA0">
        <w:rPr>
          <w:rFonts w:ascii="Times New Roman" w:hAnsi="Times New Roman" w:cs="Times New Roman"/>
          <w:b/>
          <w:sz w:val="28"/>
          <w:szCs w:val="28"/>
        </w:rPr>
        <w:t>2</w:t>
      </w:r>
      <w:r w:rsidRPr="00D75E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4455EE" w:rsidRDefault="00056753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455EE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4455EE">
        <w:rPr>
          <w:rFonts w:ascii="Times New Roman" w:hAnsi="Times New Roman"/>
          <w:sz w:val="28"/>
          <w:szCs w:val="28"/>
        </w:rPr>
        <w:t xml:space="preserve"> результат</w:t>
      </w:r>
      <w:r w:rsidRPr="004455EE">
        <w:rPr>
          <w:rFonts w:ascii="Times New Roman" w:hAnsi="Times New Roman"/>
          <w:sz w:val="28"/>
          <w:szCs w:val="28"/>
        </w:rPr>
        <w:t>ам</w:t>
      </w:r>
      <w:r w:rsidR="00BE4520" w:rsidRPr="004455EE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4455EE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4455EE">
        <w:rPr>
          <w:rFonts w:ascii="Times New Roman" w:hAnsi="Times New Roman"/>
          <w:sz w:val="28"/>
          <w:szCs w:val="28"/>
        </w:rPr>
        <w:t xml:space="preserve"> за</w:t>
      </w:r>
      <w:r w:rsidR="00A51DC7" w:rsidRPr="004455EE">
        <w:rPr>
          <w:rFonts w:ascii="Times New Roman" w:hAnsi="Times New Roman"/>
          <w:sz w:val="28"/>
          <w:szCs w:val="28"/>
        </w:rPr>
        <w:t xml:space="preserve"> </w:t>
      </w:r>
      <w:r w:rsidR="00685D2F" w:rsidRPr="004455EE">
        <w:rPr>
          <w:rFonts w:ascii="Times New Roman" w:hAnsi="Times New Roman"/>
          <w:sz w:val="28"/>
          <w:szCs w:val="28"/>
        </w:rPr>
        <w:t>3</w:t>
      </w:r>
      <w:r w:rsidR="00BE4520" w:rsidRPr="004455EE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4455EE">
        <w:rPr>
          <w:rFonts w:ascii="Times New Roman" w:hAnsi="Times New Roman"/>
          <w:sz w:val="28"/>
          <w:szCs w:val="28"/>
        </w:rPr>
        <w:t>2</w:t>
      </w:r>
      <w:r w:rsidR="00B2721B" w:rsidRPr="004455EE">
        <w:rPr>
          <w:rFonts w:ascii="Times New Roman" w:hAnsi="Times New Roman"/>
          <w:sz w:val="28"/>
          <w:szCs w:val="28"/>
        </w:rPr>
        <w:t>2</w:t>
      </w:r>
      <w:r w:rsidR="00BE4520" w:rsidRPr="004455EE">
        <w:rPr>
          <w:rFonts w:ascii="Times New Roman" w:hAnsi="Times New Roman"/>
          <w:sz w:val="28"/>
          <w:szCs w:val="28"/>
        </w:rPr>
        <w:t xml:space="preserve"> года подготовлен комитетом по управлению имуществом Курской области в соответствии со</w:t>
      </w:r>
      <w:r w:rsidR="00BE4520" w:rsidRPr="004455EE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</w:t>
      </w:r>
      <w:r w:rsidR="00685D2F" w:rsidRPr="004455EE">
        <w:rPr>
          <w:rFonts w:ascii="Times New Roman" w:hAnsi="Times New Roman"/>
          <w:color w:val="000000"/>
          <w:sz w:val="28"/>
          <w:szCs w:val="28"/>
        </w:rPr>
        <w:t>ля 2013 года</w:t>
      </w:r>
      <w:r w:rsidR="00BE4520" w:rsidRPr="004455EE">
        <w:rPr>
          <w:rFonts w:ascii="Times New Roman" w:hAnsi="Times New Roman"/>
          <w:color w:val="000000"/>
          <w:sz w:val="28"/>
          <w:szCs w:val="28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4455EE">
        <w:rPr>
          <w:rFonts w:ascii="Times New Roman" w:hAnsi="Times New Roman"/>
          <w:sz w:val="28"/>
          <w:szCs w:val="28"/>
        </w:rPr>
        <w:t>.</w:t>
      </w:r>
    </w:p>
    <w:p w:rsidR="00BE4520" w:rsidRPr="004455EE" w:rsidRDefault="00BE4520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455EE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4455EE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4455EE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4455EE" w:rsidRDefault="00D306C5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4455EE" w:rsidRDefault="00814EE6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4455EE" w:rsidRDefault="005D3C88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4455EE" w:rsidRDefault="005D3C88" w:rsidP="004C069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b/>
          <w:sz w:val="28"/>
          <w:szCs w:val="28"/>
        </w:rPr>
        <w:tab/>
      </w:r>
    </w:p>
    <w:p w:rsidR="001442A8" w:rsidRPr="004455EE" w:rsidRDefault="00ED18BC" w:rsidP="004C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4455EE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4455EE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4455EE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4455EE">
        <w:rPr>
          <w:rFonts w:ascii="Times New Roman" w:hAnsi="Times New Roman" w:cs="Times New Roman"/>
          <w:sz w:val="28"/>
          <w:szCs w:val="28"/>
        </w:rPr>
        <w:t>ого</w:t>
      </w:r>
      <w:r w:rsidR="00AD4129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4455EE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4455EE">
        <w:rPr>
          <w:rFonts w:ascii="Times New Roman" w:hAnsi="Times New Roman" w:cs="Times New Roman"/>
          <w:sz w:val="28"/>
          <w:szCs w:val="28"/>
        </w:rPr>
        <w:t>)</w:t>
      </w:r>
      <w:r w:rsidR="00A51DC7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4455EE">
        <w:rPr>
          <w:rFonts w:ascii="Times New Roman" w:hAnsi="Times New Roman" w:cs="Times New Roman"/>
          <w:sz w:val="28"/>
          <w:szCs w:val="28"/>
        </w:rPr>
        <w:t>в</w:t>
      </w:r>
      <w:r w:rsidR="00685D2F" w:rsidRPr="004455EE">
        <w:rPr>
          <w:rFonts w:ascii="Times New Roman" w:hAnsi="Times New Roman" w:cs="Times New Roman"/>
          <w:sz w:val="28"/>
          <w:szCs w:val="28"/>
        </w:rPr>
        <w:t xml:space="preserve"> 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4455EE">
        <w:rPr>
          <w:rFonts w:ascii="Times New Roman" w:hAnsi="Times New Roman" w:cs="Times New Roman"/>
          <w:sz w:val="28"/>
          <w:szCs w:val="28"/>
        </w:rPr>
        <w:t>2</w:t>
      </w:r>
      <w:r w:rsidR="00B2721B" w:rsidRPr="004455EE">
        <w:rPr>
          <w:rFonts w:ascii="Times New Roman" w:hAnsi="Times New Roman" w:cs="Times New Roman"/>
          <w:sz w:val="28"/>
          <w:szCs w:val="28"/>
        </w:rPr>
        <w:t>2</w:t>
      </w:r>
      <w:r w:rsidRPr="004455EE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A32A41" w:rsidRPr="004455EE">
        <w:rPr>
          <w:rFonts w:ascii="Times New Roman" w:hAnsi="Times New Roman" w:cs="Times New Roman"/>
          <w:sz w:val="28"/>
          <w:szCs w:val="28"/>
        </w:rPr>
        <w:t>2 609</w:t>
      </w:r>
      <w:r w:rsidR="00290B97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3431D4" w:rsidRPr="004455EE">
        <w:rPr>
          <w:rFonts w:ascii="Times New Roman" w:hAnsi="Times New Roman" w:cs="Times New Roman"/>
          <w:sz w:val="28"/>
          <w:szCs w:val="28"/>
        </w:rPr>
        <w:t>извещени</w:t>
      </w:r>
      <w:r w:rsidR="00E600D3" w:rsidRPr="004455EE">
        <w:rPr>
          <w:rFonts w:ascii="Times New Roman" w:hAnsi="Times New Roman" w:cs="Times New Roman"/>
          <w:sz w:val="28"/>
          <w:szCs w:val="28"/>
        </w:rPr>
        <w:t>й</w:t>
      </w:r>
      <w:r w:rsidR="003431D4" w:rsidRPr="004455E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32A41" w:rsidRPr="004455EE">
        <w:rPr>
          <w:rFonts w:ascii="Times New Roman" w:hAnsi="Times New Roman" w:cs="Times New Roman"/>
          <w:sz w:val="28"/>
          <w:szCs w:val="28"/>
        </w:rPr>
        <w:t>4 309,8</w:t>
      </w:r>
      <w:r w:rsidR="00517749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4455EE">
        <w:rPr>
          <w:rFonts w:ascii="Times New Roman" w:hAnsi="Times New Roman" w:cs="Times New Roman"/>
          <w:sz w:val="28"/>
          <w:szCs w:val="28"/>
        </w:rPr>
        <w:t>,</w:t>
      </w:r>
      <w:r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4455EE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4455EE">
        <w:rPr>
          <w:rFonts w:ascii="Times New Roman" w:hAnsi="Times New Roman" w:cs="Times New Roman"/>
          <w:sz w:val="28"/>
          <w:szCs w:val="28"/>
        </w:rPr>
        <w:t>:</w:t>
      </w:r>
    </w:p>
    <w:p w:rsidR="00D306C5" w:rsidRPr="004455EE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3263C5" w:rsidRPr="004455EE">
        <w:rPr>
          <w:rFonts w:ascii="Times New Roman" w:hAnsi="Times New Roman" w:cs="Times New Roman"/>
          <w:sz w:val="28"/>
          <w:szCs w:val="28"/>
        </w:rPr>
        <w:t>751</w:t>
      </w:r>
      <w:r w:rsidR="00D306C5" w:rsidRPr="004455EE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3263C5" w:rsidRPr="004455EE">
        <w:rPr>
          <w:rFonts w:ascii="Times New Roman" w:hAnsi="Times New Roman" w:cs="Times New Roman"/>
          <w:sz w:val="28"/>
          <w:szCs w:val="28"/>
        </w:rPr>
        <w:t>е</w:t>
      </w:r>
      <w:r w:rsidR="00203BE1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4455EE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4455EE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4455E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4455EE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4455EE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A32A41" w:rsidRPr="004455EE">
        <w:rPr>
          <w:rFonts w:ascii="Times New Roman" w:hAnsi="Times New Roman" w:cs="Times New Roman"/>
          <w:sz w:val="28"/>
          <w:szCs w:val="28"/>
        </w:rPr>
        <w:t>138,98</w:t>
      </w:r>
      <w:r w:rsidR="00D306C5" w:rsidRPr="004455EE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202AF9" w:rsidRPr="004455EE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4455EE">
        <w:rPr>
          <w:rFonts w:ascii="Times New Roman" w:hAnsi="Times New Roman" w:cs="Times New Roman"/>
          <w:sz w:val="28"/>
          <w:szCs w:val="28"/>
        </w:rPr>
        <w:t>;</w:t>
      </w:r>
    </w:p>
    <w:p w:rsidR="00B60D7A" w:rsidRPr="004455EE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32A41" w:rsidRPr="004455EE">
        <w:rPr>
          <w:rFonts w:ascii="Times New Roman" w:hAnsi="Times New Roman" w:cs="Times New Roman"/>
          <w:sz w:val="28"/>
          <w:szCs w:val="28"/>
        </w:rPr>
        <w:t>1 858</w:t>
      </w:r>
      <w:r w:rsidRPr="004455EE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BE365F" w:rsidRPr="004455EE">
        <w:rPr>
          <w:rFonts w:ascii="Times New Roman" w:hAnsi="Times New Roman" w:cs="Times New Roman"/>
          <w:sz w:val="28"/>
          <w:szCs w:val="28"/>
        </w:rPr>
        <w:t>й</w:t>
      </w:r>
      <w:r w:rsidRPr="004455E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32A41" w:rsidRPr="004455EE">
        <w:rPr>
          <w:rFonts w:ascii="Times New Roman" w:hAnsi="Times New Roman" w:cs="Times New Roman"/>
          <w:sz w:val="28"/>
          <w:szCs w:val="28"/>
        </w:rPr>
        <w:t>4 170,82</w:t>
      </w:r>
      <w:r w:rsidR="00BE365F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625392" w:rsidRPr="004455EE">
        <w:rPr>
          <w:rFonts w:ascii="Times New Roman" w:hAnsi="Times New Roman" w:cs="Times New Roman"/>
          <w:sz w:val="28"/>
          <w:szCs w:val="28"/>
        </w:rPr>
        <w:t>млн. руб.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4455EE">
        <w:rPr>
          <w:rFonts w:ascii="Times New Roman" w:hAnsi="Times New Roman" w:cs="Times New Roman"/>
          <w:sz w:val="28"/>
          <w:szCs w:val="28"/>
        </w:rPr>
        <w:t>.</w:t>
      </w:r>
    </w:p>
    <w:p w:rsidR="004C069D" w:rsidRPr="004455EE" w:rsidRDefault="004C069D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Pr="004455EE" w:rsidRDefault="0077475D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В</w:t>
      </w:r>
      <w:r w:rsidR="00E600D3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FA40EF" w:rsidRPr="004455EE">
        <w:rPr>
          <w:rFonts w:ascii="Times New Roman" w:hAnsi="Times New Roman" w:cs="Times New Roman"/>
          <w:sz w:val="28"/>
          <w:szCs w:val="28"/>
        </w:rPr>
        <w:t>3</w:t>
      </w:r>
      <w:r w:rsidR="00556B2E" w:rsidRPr="004455EE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4455EE">
        <w:rPr>
          <w:rFonts w:ascii="Times New Roman" w:hAnsi="Times New Roman" w:cs="Times New Roman"/>
          <w:sz w:val="28"/>
          <w:szCs w:val="28"/>
        </w:rPr>
        <w:t>2</w:t>
      </w:r>
      <w:r w:rsidR="004326B8" w:rsidRPr="004455EE">
        <w:rPr>
          <w:rFonts w:ascii="Times New Roman" w:hAnsi="Times New Roman" w:cs="Times New Roman"/>
          <w:sz w:val="28"/>
          <w:szCs w:val="28"/>
        </w:rPr>
        <w:t>2</w:t>
      </w:r>
      <w:r w:rsidR="00556B2E" w:rsidRPr="004455EE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4455EE">
        <w:rPr>
          <w:rFonts w:ascii="Times New Roman" w:hAnsi="Times New Roman" w:cs="Times New Roman"/>
          <w:sz w:val="28"/>
          <w:szCs w:val="28"/>
        </w:rPr>
        <w:t>а</w:t>
      </w:r>
      <w:r w:rsidR="00556B2E" w:rsidRPr="004455EE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4455EE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4455EE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4455EE" w:rsidRDefault="009B0A16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</w:t>
      </w:r>
      <w:r w:rsidRPr="004455EE">
        <w:rPr>
          <w:rFonts w:ascii="Times New Roman" w:hAnsi="Times New Roman" w:cs="Times New Roman"/>
          <w:sz w:val="28"/>
          <w:szCs w:val="28"/>
        </w:rPr>
        <w:br/>
        <w:t>АО «ЕЭТП», АО «РАД</w:t>
      </w:r>
      <w:r w:rsidR="00E600D3" w:rsidRPr="004455EE">
        <w:rPr>
          <w:rFonts w:ascii="Times New Roman" w:hAnsi="Times New Roman" w:cs="Times New Roman"/>
          <w:sz w:val="28"/>
          <w:szCs w:val="28"/>
        </w:rPr>
        <w:t>», АО «ТЭК-Торг».</w:t>
      </w:r>
    </w:p>
    <w:p w:rsidR="004C069D" w:rsidRPr="004455EE" w:rsidRDefault="004C069D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AA" w:rsidRPr="004455EE" w:rsidRDefault="00144BAA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4455EE" w:rsidRDefault="00A6758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1 637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4455EE">
        <w:rPr>
          <w:rFonts w:ascii="Times New Roman" w:hAnsi="Times New Roman" w:cs="Times New Roman"/>
          <w:sz w:val="28"/>
          <w:szCs w:val="28"/>
        </w:rPr>
        <w:t>и</w:t>
      </w:r>
      <w:r w:rsidR="00F54330" w:rsidRPr="004455EE">
        <w:rPr>
          <w:rFonts w:ascii="Times New Roman" w:hAnsi="Times New Roman" w:cs="Times New Roman"/>
          <w:sz w:val="28"/>
          <w:szCs w:val="28"/>
        </w:rPr>
        <w:t>й</w:t>
      </w:r>
      <w:r w:rsidR="0082066D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Pr="004455EE">
        <w:rPr>
          <w:rFonts w:ascii="Times New Roman" w:hAnsi="Times New Roman" w:cs="Times New Roman"/>
          <w:sz w:val="28"/>
          <w:szCs w:val="28"/>
        </w:rPr>
        <w:t>3 884,30</w:t>
      </w:r>
      <w:r w:rsidR="00F54330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4455EE">
        <w:rPr>
          <w:rFonts w:ascii="Times New Roman" w:hAnsi="Times New Roman" w:cs="Times New Roman"/>
          <w:sz w:val="28"/>
          <w:szCs w:val="28"/>
        </w:rPr>
        <w:t>млн. руб. (</w:t>
      </w:r>
      <w:r w:rsidRPr="004455EE">
        <w:rPr>
          <w:rFonts w:ascii="Times New Roman" w:hAnsi="Times New Roman" w:cs="Times New Roman"/>
          <w:sz w:val="28"/>
          <w:szCs w:val="28"/>
        </w:rPr>
        <w:t>93,13</w:t>
      </w:r>
      <w:r w:rsidR="00EC2492" w:rsidRPr="004455EE">
        <w:rPr>
          <w:rFonts w:ascii="Times New Roman" w:hAnsi="Times New Roman" w:cs="Times New Roman"/>
          <w:sz w:val="28"/>
          <w:szCs w:val="28"/>
        </w:rPr>
        <w:t>%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 от общего объема извещений</w:t>
      </w:r>
      <w:r w:rsidR="00B00EB2" w:rsidRPr="004455EE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4455EE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4455EE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4455EE">
        <w:rPr>
          <w:rFonts w:ascii="Times New Roman" w:hAnsi="Times New Roman" w:cs="Times New Roman"/>
          <w:sz w:val="28"/>
          <w:szCs w:val="28"/>
        </w:rPr>
        <w:t>;</w:t>
      </w:r>
    </w:p>
    <w:p w:rsidR="00144BAA" w:rsidRPr="004455EE" w:rsidRDefault="00A6758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29</w:t>
      </w:r>
      <w:r w:rsidR="001E5B10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4D28B1" w:rsidRPr="004455EE">
        <w:rPr>
          <w:rFonts w:ascii="Times New Roman" w:hAnsi="Times New Roman" w:cs="Times New Roman"/>
          <w:sz w:val="28"/>
          <w:szCs w:val="28"/>
        </w:rPr>
        <w:t>извещени</w:t>
      </w:r>
      <w:r w:rsidR="001E5B10" w:rsidRPr="004455EE">
        <w:rPr>
          <w:rFonts w:ascii="Times New Roman" w:hAnsi="Times New Roman" w:cs="Times New Roman"/>
          <w:sz w:val="28"/>
          <w:szCs w:val="28"/>
        </w:rPr>
        <w:t>й</w:t>
      </w:r>
      <w:r w:rsidR="000B79C7" w:rsidRPr="004455EE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4455EE">
        <w:rPr>
          <w:rFonts w:ascii="Times New Roman" w:hAnsi="Times New Roman" w:cs="Times New Roman"/>
          <w:sz w:val="28"/>
          <w:szCs w:val="28"/>
        </w:rPr>
        <w:t>213,27</w:t>
      </w:r>
      <w:r w:rsidR="006F732F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4455EE">
        <w:rPr>
          <w:rFonts w:ascii="Times New Roman" w:hAnsi="Times New Roman" w:cs="Times New Roman"/>
          <w:sz w:val="28"/>
          <w:szCs w:val="28"/>
        </w:rPr>
        <w:t>млн. руб. (</w:t>
      </w:r>
      <w:r w:rsidRPr="004455EE">
        <w:rPr>
          <w:rFonts w:ascii="Times New Roman" w:hAnsi="Times New Roman" w:cs="Times New Roman"/>
          <w:sz w:val="28"/>
          <w:szCs w:val="28"/>
        </w:rPr>
        <w:t>5,11%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4455EE">
        <w:rPr>
          <w:rFonts w:ascii="Times New Roman" w:hAnsi="Times New Roman" w:cs="Times New Roman"/>
          <w:sz w:val="28"/>
          <w:szCs w:val="28"/>
        </w:rPr>
        <w:t xml:space="preserve">от общего объема извещений, размещенных конкурентными способами) 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4455E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4455EE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4455EE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4455EE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4455EE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4455EE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4455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066D" w:rsidRPr="004455EE" w:rsidRDefault="001E5B10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1</w:t>
      </w:r>
      <w:r w:rsidR="00A6758D" w:rsidRPr="004455EE">
        <w:rPr>
          <w:rFonts w:ascii="Times New Roman" w:hAnsi="Times New Roman" w:cs="Times New Roman"/>
          <w:sz w:val="28"/>
          <w:szCs w:val="28"/>
        </w:rPr>
        <w:t>92</w:t>
      </w:r>
      <w:r w:rsidR="006F732F" w:rsidRPr="004455EE">
        <w:rPr>
          <w:rFonts w:ascii="Times New Roman" w:hAnsi="Times New Roman" w:cs="Times New Roman"/>
          <w:sz w:val="28"/>
          <w:szCs w:val="28"/>
        </w:rPr>
        <w:t xml:space="preserve"> и</w:t>
      </w:r>
      <w:r w:rsidR="0082066D" w:rsidRPr="004455EE">
        <w:rPr>
          <w:rFonts w:ascii="Times New Roman" w:hAnsi="Times New Roman" w:cs="Times New Roman"/>
          <w:sz w:val="28"/>
          <w:szCs w:val="28"/>
        </w:rPr>
        <w:t>звещени</w:t>
      </w:r>
      <w:r w:rsidR="00C147DE" w:rsidRPr="004455EE">
        <w:rPr>
          <w:rFonts w:ascii="Times New Roman" w:hAnsi="Times New Roman" w:cs="Times New Roman"/>
          <w:sz w:val="28"/>
          <w:szCs w:val="28"/>
        </w:rPr>
        <w:t>я</w:t>
      </w:r>
      <w:r w:rsidR="0082066D" w:rsidRPr="004455EE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A6758D" w:rsidRPr="004455EE">
        <w:rPr>
          <w:rFonts w:ascii="Times New Roman" w:hAnsi="Times New Roman" w:cs="Times New Roman"/>
          <w:sz w:val="28"/>
          <w:szCs w:val="28"/>
        </w:rPr>
        <w:t>73,25</w:t>
      </w:r>
      <w:r w:rsidR="00C92E14" w:rsidRPr="004455EE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Pr="004455EE">
        <w:rPr>
          <w:rFonts w:ascii="Times New Roman" w:hAnsi="Times New Roman" w:cs="Times New Roman"/>
          <w:sz w:val="28"/>
          <w:szCs w:val="28"/>
        </w:rPr>
        <w:t>1,</w:t>
      </w:r>
      <w:r w:rsidR="00A6758D" w:rsidRPr="004455EE">
        <w:rPr>
          <w:rFonts w:ascii="Times New Roman" w:hAnsi="Times New Roman" w:cs="Times New Roman"/>
          <w:sz w:val="28"/>
          <w:szCs w:val="28"/>
        </w:rPr>
        <w:t>76</w:t>
      </w:r>
      <w:r w:rsidR="0082066D" w:rsidRPr="004455EE">
        <w:rPr>
          <w:rFonts w:ascii="Times New Roman" w:hAnsi="Times New Roman" w:cs="Times New Roman"/>
          <w:sz w:val="28"/>
          <w:szCs w:val="28"/>
        </w:rPr>
        <w:t xml:space="preserve">% от общего объема извещений, размещенных конкурентными способами) было размещено путем проведения </w:t>
      </w:r>
      <w:r w:rsidR="0082066D" w:rsidRPr="004455EE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4455EE">
        <w:rPr>
          <w:rFonts w:ascii="Times New Roman" w:hAnsi="Times New Roman" w:cs="Times New Roman"/>
          <w:sz w:val="28"/>
          <w:szCs w:val="28"/>
        </w:rPr>
        <w:t>.</w:t>
      </w:r>
    </w:p>
    <w:p w:rsidR="0082066D" w:rsidRPr="004455EE" w:rsidRDefault="0082066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4455EE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4455EE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4455EE" w:rsidRDefault="00ED18BC" w:rsidP="004C0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lastRenderedPageBreak/>
        <w:t>Таблица 1.</w:t>
      </w:r>
      <w:r w:rsidR="007F43D2" w:rsidRPr="0044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4455EE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4455EE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4455EE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4455EE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4455EE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4455EE" w:rsidRDefault="00FA40EF" w:rsidP="00BE3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D37837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BE365F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18BC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4455EE" w:rsidTr="002B6963">
        <w:trPr>
          <w:trHeight w:val="844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4455EE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4455EE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4455EE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4455EE" w:rsidTr="00480AE8">
        <w:trPr>
          <w:trHeight w:val="421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4455EE" w:rsidRDefault="002B6963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1 637</w:t>
            </w:r>
          </w:p>
        </w:tc>
        <w:tc>
          <w:tcPr>
            <w:tcW w:w="2232" w:type="dxa"/>
            <w:vAlign w:val="center"/>
          </w:tcPr>
          <w:p w:rsidR="00ED18BC" w:rsidRPr="004455EE" w:rsidRDefault="002B6963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3 884,30</w:t>
            </w:r>
          </w:p>
        </w:tc>
      </w:tr>
      <w:tr w:rsidR="00ED18BC" w:rsidRPr="004455EE" w:rsidTr="00480AE8">
        <w:trPr>
          <w:trHeight w:val="413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455EE" w:rsidRDefault="002B6963" w:rsidP="0041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2" w:type="dxa"/>
            <w:vAlign w:val="center"/>
          </w:tcPr>
          <w:p w:rsidR="00ED18BC" w:rsidRPr="004455EE" w:rsidRDefault="002B6963" w:rsidP="009A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19,51</w:t>
            </w:r>
          </w:p>
        </w:tc>
      </w:tr>
      <w:tr w:rsidR="00ED18BC" w:rsidRPr="004455EE" w:rsidTr="00480AE8">
        <w:trPr>
          <w:trHeight w:val="420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455EE" w:rsidRDefault="002B6963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32" w:type="dxa"/>
            <w:vAlign w:val="center"/>
          </w:tcPr>
          <w:p w:rsidR="00ED18BC" w:rsidRPr="004455EE" w:rsidRDefault="002B6963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213,27</w:t>
            </w:r>
          </w:p>
        </w:tc>
      </w:tr>
      <w:tr w:rsidR="00ED18BC" w:rsidRPr="004455EE" w:rsidTr="00480AE8">
        <w:trPr>
          <w:trHeight w:val="412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455EE" w:rsidRDefault="002B6963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ED18BC" w:rsidRPr="004455EE" w:rsidRDefault="002B6963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39,60</w:t>
            </w:r>
          </w:p>
        </w:tc>
      </w:tr>
      <w:tr w:rsidR="00ED18BC" w:rsidRPr="004455EE" w:rsidTr="00480AE8">
        <w:trPr>
          <w:trHeight w:val="417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455EE" w:rsidRDefault="002B6963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2232" w:type="dxa"/>
            <w:vAlign w:val="center"/>
          </w:tcPr>
          <w:p w:rsidR="00ED18BC" w:rsidRPr="004455EE" w:rsidRDefault="002B6963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73,25</w:t>
            </w:r>
          </w:p>
        </w:tc>
      </w:tr>
      <w:tr w:rsidR="00ED18BC" w:rsidRPr="004455EE" w:rsidTr="00480AE8">
        <w:trPr>
          <w:trHeight w:val="410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455EE" w:rsidRDefault="002B6963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4455EE" w:rsidRDefault="002B6963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ED18BC" w:rsidRPr="004455EE" w:rsidTr="00480AE8">
        <w:trPr>
          <w:trHeight w:val="415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4455EE" w:rsidRDefault="002B6963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1 858</w:t>
            </w:r>
          </w:p>
        </w:tc>
        <w:tc>
          <w:tcPr>
            <w:tcW w:w="2232" w:type="dxa"/>
            <w:vAlign w:val="center"/>
          </w:tcPr>
          <w:p w:rsidR="004C01E2" w:rsidRPr="004455EE" w:rsidRDefault="002B6963" w:rsidP="004C0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4 170,82</w:t>
            </w:r>
          </w:p>
        </w:tc>
      </w:tr>
      <w:tr w:rsidR="00ED18BC" w:rsidRPr="004455EE" w:rsidTr="00480AE8">
        <w:trPr>
          <w:trHeight w:val="421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455EE" w:rsidRDefault="002B6963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32" w:type="dxa"/>
            <w:vAlign w:val="center"/>
          </w:tcPr>
          <w:p w:rsidR="00ED18BC" w:rsidRPr="004455EE" w:rsidRDefault="002B6963" w:rsidP="00CC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59,27</w:t>
            </w:r>
          </w:p>
        </w:tc>
      </w:tr>
    </w:tbl>
    <w:p w:rsidR="00480AE8" w:rsidRPr="004455EE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4151C6" w:rsidRPr="004455EE" w:rsidRDefault="004151C6" w:rsidP="004C069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В</w:t>
      </w:r>
      <w:r w:rsidR="00FA40EF" w:rsidRPr="004455EE">
        <w:rPr>
          <w:rFonts w:ascii="Times New Roman" w:hAnsi="Times New Roman" w:cs="Times New Roman"/>
          <w:sz w:val="28"/>
          <w:szCs w:val="28"/>
        </w:rPr>
        <w:t xml:space="preserve"> 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4C069D" w:rsidRPr="004455EE">
        <w:rPr>
          <w:rFonts w:ascii="Times New Roman" w:hAnsi="Times New Roman" w:cs="Times New Roman"/>
          <w:sz w:val="28"/>
          <w:szCs w:val="28"/>
        </w:rPr>
        <w:t>2</w:t>
      </w:r>
      <w:r w:rsidR="0082066D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B404D8" w:rsidRPr="004455EE">
        <w:rPr>
          <w:rFonts w:ascii="Times New Roman" w:hAnsi="Times New Roman" w:cs="Times New Roman"/>
          <w:sz w:val="28"/>
          <w:szCs w:val="28"/>
        </w:rPr>
        <w:t xml:space="preserve">года наиболее </w:t>
      </w:r>
      <w:r w:rsidR="008B5A51" w:rsidRPr="004455EE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Pr="004455EE">
        <w:rPr>
          <w:rFonts w:ascii="Times New Roman" w:hAnsi="Times New Roman" w:cs="Times New Roman"/>
          <w:sz w:val="28"/>
          <w:szCs w:val="28"/>
        </w:rPr>
        <w:t>способом  определения поставщика  (подрядчика,  исполнителя)  являлся  электронный  аукц</w:t>
      </w:r>
      <w:r w:rsidR="00F2105B" w:rsidRPr="004455EE">
        <w:rPr>
          <w:rFonts w:ascii="Times New Roman" w:hAnsi="Times New Roman" w:cs="Times New Roman"/>
          <w:sz w:val="28"/>
          <w:szCs w:val="28"/>
        </w:rPr>
        <w:t xml:space="preserve">ион,  доля которого  составила </w:t>
      </w:r>
      <w:r w:rsidR="00A6758D" w:rsidRPr="004455EE">
        <w:rPr>
          <w:rFonts w:ascii="Times New Roman" w:hAnsi="Times New Roman" w:cs="Times New Roman"/>
          <w:sz w:val="28"/>
          <w:szCs w:val="28"/>
        </w:rPr>
        <w:t>88,1</w:t>
      </w:r>
      <w:r w:rsidRPr="004455EE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9541DD" w:rsidRPr="004455EE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4455EE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4455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4455EE" w:rsidRDefault="00BE0533" w:rsidP="00CB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4455EE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4455EE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4455EE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4455EE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4455EE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4455EE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CB5B07" w:rsidRPr="004455EE" w:rsidRDefault="00CB5B07" w:rsidP="00CB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FC5" w:rsidRPr="004455EE" w:rsidRDefault="00D85FC5" w:rsidP="00CB5B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970" cy="3657600"/>
            <wp:effectExtent l="57150" t="19050" r="3768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5B07" w:rsidRPr="004455EE" w:rsidRDefault="00CB5B07">
      <w:pPr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br w:type="page"/>
      </w:r>
    </w:p>
    <w:p w:rsidR="004A35DD" w:rsidRPr="004455EE" w:rsidRDefault="004A35DD" w:rsidP="00DF51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lastRenderedPageBreak/>
        <w:t xml:space="preserve">В сравнении с аналогичным периодом 2021 года общее </w:t>
      </w:r>
      <w:r w:rsidRPr="004455EE">
        <w:rPr>
          <w:rFonts w:ascii="Times New Roman" w:hAnsi="Times New Roman" w:cs="Times New Roman"/>
          <w:b/>
          <w:sz w:val="28"/>
          <w:szCs w:val="28"/>
        </w:rPr>
        <w:t xml:space="preserve">количество размещенных извещений </w:t>
      </w:r>
      <w:r w:rsidRPr="004455EE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Pr="004455EE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E35C4C" w:rsidRPr="004455EE">
        <w:rPr>
          <w:rFonts w:ascii="Times New Roman" w:hAnsi="Times New Roman" w:cs="Times New Roman"/>
          <w:b/>
          <w:sz w:val="28"/>
          <w:szCs w:val="28"/>
        </w:rPr>
        <w:t>меньшилось</w:t>
      </w:r>
      <w:r w:rsidRPr="004455EE">
        <w:rPr>
          <w:rFonts w:ascii="Times New Roman" w:hAnsi="Times New Roman" w:cs="Times New Roman"/>
          <w:sz w:val="28"/>
          <w:szCs w:val="28"/>
        </w:rPr>
        <w:t xml:space="preserve"> на </w:t>
      </w:r>
      <w:r w:rsidR="00E35C4C" w:rsidRPr="004455EE">
        <w:rPr>
          <w:rFonts w:ascii="Times New Roman" w:hAnsi="Times New Roman" w:cs="Times New Roman"/>
          <w:sz w:val="28"/>
          <w:szCs w:val="28"/>
        </w:rPr>
        <w:t>702</w:t>
      </w:r>
      <w:r w:rsidRPr="004455EE">
        <w:rPr>
          <w:rFonts w:ascii="Times New Roman" w:hAnsi="Times New Roman" w:cs="Times New Roman"/>
          <w:sz w:val="28"/>
          <w:szCs w:val="28"/>
        </w:rPr>
        <w:t xml:space="preserve"> шт. (</w:t>
      </w:r>
      <w:r w:rsidR="00400E66" w:rsidRPr="004455EE">
        <w:rPr>
          <w:rFonts w:ascii="Times New Roman" w:hAnsi="Times New Roman" w:cs="Times New Roman"/>
          <w:sz w:val="28"/>
          <w:szCs w:val="28"/>
        </w:rPr>
        <w:t>27,42</w:t>
      </w:r>
      <w:r w:rsidRPr="004455EE">
        <w:rPr>
          <w:rFonts w:ascii="Times New Roman" w:hAnsi="Times New Roman" w:cs="Times New Roman"/>
          <w:sz w:val="28"/>
          <w:szCs w:val="28"/>
        </w:rPr>
        <w:t xml:space="preserve">%), </w:t>
      </w:r>
      <w:r w:rsidRPr="004455EE">
        <w:rPr>
          <w:rFonts w:ascii="Times New Roman" w:hAnsi="Times New Roman" w:cs="Times New Roman"/>
          <w:b/>
          <w:sz w:val="28"/>
          <w:szCs w:val="28"/>
        </w:rPr>
        <w:t>объем</w:t>
      </w:r>
      <w:r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Pr="004455EE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6C78C3" w:rsidRPr="004455EE">
        <w:rPr>
          <w:rFonts w:ascii="Times New Roman" w:hAnsi="Times New Roman" w:cs="Times New Roman"/>
          <w:b/>
          <w:sz w:val="28"/>
          <w:szCs w:val="28"/>
        </w:rPr>
        <w:t>уменьшился</w:t>
      </w:r>
      <w:r w:rsidRPr="004455EE">
        <w:rPr>
          <w:rFonts w:ascii="Times New Roman" w:hAnsi="Times New Roman" w:cs="Times New Roman"/>
          <w:sz w:val="28"/>
          <w:szCs w:val="28"/>
        </w:rPr>
        <w:t xml:space="preserve"> на </w:t>
      </w:r>
      <w:r w:rsidR="006C78C3" w:rsidRPr="004455EE">
        <w:rPr>
          <w:rFonts w:ascii="Times New Roman" w:hAnsi="Times New Roman" w:cs="Times New Roman"/>
          <w:sz w:val="28"/>
          <w:szCs w:val="28"/>
        </w:rPr>
        <w:t>2 445,37</w:t>
      </w:r>
      <w:r w:rsidRPr="004455EE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6C78C3" w:rsidRPr="004455EE">
        <w:rPr>
          <w:rFonts w:ascii="Times New Roman" w:hAnsi="Times New Roman" w:cs="Times New Roman"/>
          <w:sz w:val="28"/>
          <w:szCs w:val="28"/>
        </w:rPr>
        <w:t>36,96</w:t>
      </w:r>
      <w:r w:rsidRPr="004455EE">
        <w:rPr>
          <w:rFonts w:ascii="Times New Roman" w:hAnsi="Times New Roman" w:cs="Times New Roman"/>
          <w:sz w:val="28"/>
          <w:szCs w:val="28"/>
        </w:rPr>
        <w:t>%).</w:t>
      </w:r>
    </w:p>
    <w:p w:rsidR="006C78C3" w:rsidRPr="004455EE" w:rsidRDefault="006C78C3" w:rsidP="001C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Динамика снижения в 3 квартале 2022 года количества и объема размещенных извещений относительно показателей 3 квартала 2021 года связана с тем, что значительная часть закупок в 2022 году размещается у единственного поставщика в связи с экономическими санкциями иностранных государств (по постановлению </w:t>
      </w:r>
      <w:r w:rsidR="001C0254" w:rsidRPr="004455EE">
        <w:rPr>
          <w:rFonts w:ascii="Times New Roman" w:hAnsi="Times New Roman" w:cs="Times New Roman"/>
          <w:sz w:val="28"/>
          <w:szCs w:val="28"/>
        </w:rPr>
        <w:t>Администрации Курской области от 17.03.2022 № 247-па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</w:t>
      </w:r>
      <w:r w:rsidRPr="004455EE">
        <w:rPr>
          <w:rFonts w:ascii="Times New Roman" w:hAnsi="Times New Roman" w:cs="Times New Roman"/>
          <w:sz w:val="28"/>
          <w:szCs w:val="28"/>
        </w:rPr>
        <w:t>).</w:t>
      </w:r>
    </w:p>
    <w:p w:rsidR="00C72C2F" w:rsidRPr="004455EE" w:rsidRDefault="00C72C2F" w:rsidP="00480AE8">
      <w:pPr>
        <w:spacing w:after="0"/>
        <w:ind w:firstLine="708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546E44" w:rsidRPr="004455EE" w:rsidRDefault="00546E44" w:rsidP="0004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448" cy="3972153"/>
            <wp:effectExtent l="19050" t="0" r="19152" b="9297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08C4" w:rsidRPr="004455EE" w:rsidRDefault="009408C4" w:rsidP="00045164">
      <w:pPr>
        <w:spacing w:after="0" w:line="240" w:lineRule="auto"/>
        <w:jc w:val="both"/>
        <w:rPr>
          <w:rFonts w:ascii="Times New Roman" w:hAnsi="Times New Roman" w:cs="Times New Roman"/>
          <w:sz w:val="44"/>
          <w:szCs w:val="28"/>
        </w:rPr>
      </w:pPr>
    </w:p>
    <w:p w:rsidR="00D46780" w:rsidRPr="004455EE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4455EE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4455EE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FA40EF" w:rsidRPr="004455EE">
        <w:rPr>
          <w:rFonts w:ascii="Times New Roman" w:hAnsi="Times New Roman" w:cs="Times New Roman"/>
          <w:sz w:val="28"/>
          <w:szCs w:val="28"/>
        </w:rPr>
        <w:t>в 3</w:t>
      </w:r>
      <w:r w:rsidR="009E7266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4455EE">
        <w:rPr>
          <w:rFonts w:ascii="Times New Roman" w:hAnsi="Times New Roman" w:cs="Times New Roman"/>
          <w:sz w:val="28"/>
          <w:szCs w:val="28"/>
        </w:rPr>
        <w:t>квартале 202</w:t>
      </w:r>
      <w:r w:rsidR="009408C4" w:rsidRPr="004455EE">
        <w:rPr>
          <w:rFonts w:ascii="Times New Roman" w:hAnsi="Times New Roman" w:cs="Times New Roman"/>
          <w:sz w:val="28"/>
          <w:szCs w:val="28"/>
        </w:rPr>
        <w:t>2</w:t>
      </w:r>
      <w:r w:rsidR="00B3434A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4455EE">
        <w:rPr>
          <w:rFonts w:ascii="Times New Roman" w:hAnsi="Times New Roman" w:cs="Times New Roman"/>
          <w:sz w:val="28"/>
          <w:szCs w:val="28"/>
        </w:rPr>
        <w:t xml:space="preserve">года, </w:t>
      </w:r>
      <w:r w:rsidR="00451F20" w:rsidRPr="004455EE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A94CB6" w:rsidRPr="004455EE">
        <w:rPr>
          <w:rFonts w:ascii="Times New Roman" w:hAnsi="Times New Roman" w:cs="Times New Roman"/>
          <w:sz w:val="28"/>
          <w:szCs w:val="28"/>
        </w:rPr>
        <w:t>873</w:t>
      </w:r>
      <w:r w:rsidR="00C059A6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A034CF" w:rsidRPr="004455EE">
        <w:rPr>
          <w:rFonts w:ascii="Times New Roman" w:hAnsi="Times New Roman" w:cs="Times New Roman"/>
          <w:sz w:val="28"/>
          <w:szCs w:val="28"/>
        </w:rPr>
        <w:t>процедур</w:t>
      </w:r>
      <w:r w:rsidR="00A94CB6" w:rsidRPr="004455EE">
        <w:rPr>
          <w:rFonts w:ascii="Times New Roman" w:hAnsi="Times New Roman" w:cs="Times New Roman"/>
          <w:sz w:val="28"/>
          <w:szCs w:val="28"/>
        </w:rPr>
        <w:t>ы</w:t>
      </w:r>
      <w:r w:rsidR="00A034CF" w:rsidRPr="004455EE">
        <w:rPr>
          <w:rFonts w:ascii="Times New Roman" w:hAnsi="Times New Roman" w:cs="Times New Roman"/>
          <w:sz w:val="28"/>
          <w:szCs w:val="28"/>
        </w:rPr>
        <w:t xml:space="preserve">. </w:t>
      </w:r>
      <w:r w:rsidRPr="004455EE">
        <w:rPr>
          <w:rFonts w:ascii="Times New Roman" w:hAnsi="Times New Roman" w:cs="Times New Roman"/>
          <w:sz w:val="28"/>
          <w:szCs w:val="28"/>
        </w:rPr>
        <w:t xml:space="preserve">Основной причиной признания процедуры закупки несостоявшейся является подача одной заявки для участия в </w:t>
      </w:r>
      <w:r w:rsidR="000D7C92" w:rsidRPr="004455EE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4455EE">
        <w:rPr>
          <w:rFonts w:ascii="Times New Roman" w:hAnsi="Times New Roman" w:cs="Times New Roman"/>
          <w:sz w:val="28"/>
          <w:szCs w:val="28"/>
        </w:rPr>
        <w:t>процедуре (</w:t>
      </w:r>
      <w:r w:rsidR="009C5BA5" w:rsidRPr="004455EE">
        <w:rPr>
          <w:rFonts w:ascii="Times New Roman" w:hAnsi="Times New Roman" w:cs="Times New Roman"/>
          <w:sz w:val="28"/>
          <w:szCs w:val="28"/>
        </w:rPr>
        <w:t>65,17</w:t>
      </w:r>
      <w:r w:rsidRPr="004455EE">
        <w:rPr>
          <w:rFonts w:ascii="Times New Roman" w:hAnsi="Times New Roman" w:cs="Times New Roman"/>
          <w:sz w:val="28"/>
          <w:szCs w:val="28"/>
        </w:rPr>
        <w:t>%).</w:t>
      </w:r>
    </w:p>
    <w:p w:rsidR="00950A0B" w:rsidRPr="004455EE" w:rsidRDefault="00950A0B">
      <w:pPr>
        <w:rPr>
          <w:rFonts w:ascii="Times New Roman" w:hAnsi="Times New Roman" w:cs="Times New Roman"/>
          <w:szCs w:val="28"/>
        </w:rPr>
      </w:pPr>
      <w:r w:rsidRPr="004455EE">
        <w:rPr>
          <w:rFonts w:ascii="Times New Roman" w:hAnsi="Times New Roman" w:cs="Times New Roman"/>
          <w:szCs w:val="28"/>
        </w:rPr>
        <w:br w:type="page"/>
      </w:r>
    </w:p>
    <w:p w:rsidR="00BB1B74" w:rsidRPr="004455EE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lastRenderedPageBreak/>
        <w:t>Таблица 2.</w:t>
      </w:r>
      <w:r w:rsidRPr="004455EE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4455EE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r w:rsidRPr="004455EE">
        <w:rPr>
          <w:rFonts w:ascii="Times New Roman" w:hAnsi="Times New Roman" w:cs="Times New Roman"/>
          <w:sz w:val="28"/>
          <w:szCs w:val="28"/>
        </w:rPr>
        <w:t>несостоявшимся</w:t>
      </w:r>
      <w:r w:rsidR="00AC4671" w:rsidRPr="004455EE">
        <w:rPr>
          <w:rFonts w:ascii="Times New Roman" w:hAnsi="Times New Roman" w:cs="Times New Roman"/>
          <w:sz w:val="28"/>
          <w:szCs w:val="28"/>
        </w:rPr>
        <w:t>.</w:t>
      </w:r>
    </w:p>
    <w:p w:rsidR="00DF5125" w:rsidRPr="004455EE" w:rsidRDefault="00DF5125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E52475" w:rsidRPr="004455EE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4455EE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4455EE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4455EE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4455EE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r w:rsidR="00F41AB4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 процедур</w:t>
            </w: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6B6E89" w:rsidRPr="004455EE" w:rsidTr="006B6E89">
        <w:trPr>
          <w:trHeight w:val="280"/>
        </w:trPr>
        <w:tc>
          <w:tcPr>
            <w:tcW w:w="4001" w:type="dxa"/>
            <w:vAlign w:val="center"/>
          </w:tcPr>
          <w:p w:rsidR="006B6E89" w:rsidRPr="004455EE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6B6E89" w:rsidRPr="004455EE" w:rsidRDefault="00B74F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984" w:type="dxa"/>
            <w:vAlign w:val="center"/>
          </w:tcPr>
          <w:p w:rsidR="006B6E89" w:rsidRPr="004455EE" w:rsidRDefault="00B74F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4CB6" w:rsidRPr="0044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410,28</w:t>
            </w:r>
          </w:p>
        </w:tc>
        <w:tc>
          <w:tcPr>
            <w:tcW w:w="2091" w:type="dxa"/>
            <w:vAlign w:val="center"/>
          </w:tcPr>
          <w:p w:rsidR="006B6E89" w:rsidRPr="004455EE" w:rsidRDefault="009C5BA5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65,17</w:t>
            </w:r>
          </w:p>
        </w:tc>
      </w:tr>
      <w:tr w:rsidR="006B6E89" w:rsidRPr="004455EE" w:rsidTr="006B6E89">
        <w:trPr>
          <w:trHeight w:val="280"/>
        </w:trPr>
        <w:tc>
          <w:tcPr>
            <w:tcW w:w="4001" w:type="dxa"/>
            <w:vAlign w:val="center"/>
          </w:tcPr>
          <w:p w:rsidR="006B6E89" w:rsidRPr="004455EE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6B6E89" w:rsidRPr="004455EE" w:rsidRDefault="00B74F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984" w:type="dxa"/>
            <w:vAlign w:val="center"/>
          </w:tcPr>
          <w:p w:rsidR="006B6E89" w:rsidRPr="004455EE" w:rsidRDefault="00B74F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A94CB6" w:rsidRPr="00445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91" w:type="dxa"/>
            <w:vAlign w:val="center"/>
          </w:tcPr>
          <w:p w:rsidR="006B6E89" w:rsidRPr="004455EE" w:rsidRDefault="009C5BA5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29,44</w:t>
            </w:r>
          </w:p>
        </w:tc>
      </w:tr>
      <w:tr w:rsidR="006B6E89" w:rsidRPr="004455EE" w:rsidTr="006B6E89">
        <w:trPr>
          <w:trHeight w:val="280"/>
        </w:trPr>
        <w:tc>
          <w:tcPr>
            <w:tcW w:w="4001" w:type="dxa"/>
            <w:vAlign w:val="center"/>
          </w:tcPr>
          <w:p w:rsidR="006B6E89" w:rsidRPr="004455EE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6B6E89" w:rsidRPr="004455EE" w:rsidRDefault="00B74F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:rsidR="006B6E89" w:rsidRPr="004455EE" w:rsidRDefault="00A94CB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2091" w:type="dxa"/>
            <w:vAlign w:val="center"/>
          </w:tcPr>
          <w:p w:rsidR="006B6E89" w:rsidRPr="004455EE" w:rsidRDefault="009C5BA5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</w:tr>
      <w:tr w:rsidR="006B6E89" w:rsidRPr="004455EE" w:rsidTr="006B6E89">
        <w:trPr>
          <w:trHeight w:val="280"/>
        </w:trPr>
        <w:tc>
          <w:tcPr>
            <w:tcW w:w="4001" w:type="dxa"/>
            <w:vAlign w:val="center"/>
          </w:tcPr>
          <w:p w:rsidR="006B6E89" w:rsidRPr="004455EE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1953" w:type="dxa"/>
            <w:vAlign w:val="center"/>
          </w:tcPr>
          <w:p w:rsidR="006B6E89" w:rsidRPr="004455EE" w:rsidRDefault="00B74F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6B6E89" w:rsidRPr="004455EE" w:rsidRDefault="00A94CB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2091" w:type="dxa"/>
            <w:vAlign w:val="center"/>
          </w:tcPr>
          <w:p w:rsidR="006B6E89" w:rsidRPr="004455EE" w:rsidRDefault="009C5BA5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</w:tr>
      <w:tr w:rsidR="00C80253" w:rsidRPr="004455EE" w:rsidTr="00F41AB4">
        <w:tc>
          <w:tcPr>
            <w:tcW w:w="4001" w:type="dxa"/>
            <w:vAlign w:val="center"/>
          </w:tcPr>
          <w:p w:rsidR="00C80253" w:rsidRPr="004455EE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4455EE" w:rsidRDefault="00B74F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873</w:t>
            </w:r>
          </w:p>
        </w:tc>
        <w:tc>
          <w:tcPr>
            <w:tcW w:w="1984" w:type="dxa"/>
          </w:tcPr>
          <w:p w:rsidR="00C80253" w:rsidRPr="004455EE" w:rsidRDefault="00A94CB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3 554,13</w:t>
            </w:r>
          </w:p>
        </w:tc>
        <w:tc>
          <w:tcPr>
            <w:tcW w:w="2091" w:type="dxa"/>
            <w:vAlign w:val="center"/>
          </w:tcPr>
          <w:p w:rsidR="00C80253" w:rsidRPr="004455EE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4455EE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4455EE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В </w:t>
      </w:r>
      <w:r w:rsidR="009C5BA5" w:rsidRPr="004455EE">
        <w:rPr>
          <w:rFonts w:ascii="Times New Roman" w:hAnsi="Times New Roman" w:cs="Times New Roman"/>
          <w:sz w:val="28"/>
          <w:szCs w:val="28"/>
        </w:rPr>
        <w:t>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B07F36" w:rsidRPr="004455EE">
        <w:rPr>
          <w:rFonts w:ascii="Times New Roman" w:hAnsi="Times New Roman" w:cs="Times New Roman"/>
          <w:sz w:val="28"/>
          <w:szCs w:val="28"/>
        </w:rPr>
        <w:t>2</w:t>
      </w:r>
      <w:r w:rsidRPr="004455EE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 области конкурентным закупочным процедурам было подано </w:t>
      </w:r>
      <w:r w:rsidR="009C5BA5" w:rsidRPr="004455EE">
        <w:rPr>
          <w:rFonts w:ascii="Times New Roman" w:hAnsi="Times New Roman" w:cs="Times New Roman"/>
          <w:sz w:val="28"/>
          <w:szCs w:val="28"/>
        </w:rPr>
        <w:t>4 892</w:t>
      </w:r>
      <w:r w:rsidRPr="004455EE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8033AB" w:rsidRPr="004455EE">
        <w:rPr>
          <w:rFonts w:ascii="Times New Roman" w:hAnsi="Times New Roman" w:cs="Times New Roman"/>
          <w:sz w:val="28"/>
          <w:szCs w:val="28"/>
        </w:rPr>
        <w:t>и</w:t>
      </w:r>
      <w:r w:rsidRPr="004455EE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9C5BA5" w:rsidRPr="004455EE">
        <w:rPr>
          <w:rFonts w:ascii="Times New Roman" w:hAnsi="Times New Roman" w:cs="Times New Roman"/>
          <w:sz w:val="28"/>
          <w:szCs w:val="28"/>
        </w:rPr>
        <w:t>4 467</w:t>
      </w:r>
      <w:r w:rsidRPr="004455EE">
        <w:rPr>
          <w:rFonts w:ascii="Times New Roman" w:hAnsi="Times New Roman" w:cs="Times New Roman"/>
          <w:sz w:val="28"/>
          <w:szCs w:val="28"/>
        </w:rPr>
        <w:t xml:space="preserve"> заявок (</w:t>
      </w:r>
      <w:r w:rsidR="009C5BA5" w:rsidRPr="004455EE">
        <w:rPr>
          <w:rFonts w:ascii="Times New Roman" w:hAnsi="Times New Roman" w:cs="Times New Roman"/>
          <w:sz w:val="28"/>
          <w:szCs w:val="28"/>
        </w:rPr>
        <w:t>91,31</w:t>
      </w:r>
      <w:r w:rsidRPr="004455EE"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DC4B19" w:rsidRPr="004455EE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4455EE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550" cy="2961565"/>
            <wp:effectExtent l="19050" t="0" r="1905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4B19" w:rsidRPr="004455EE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4B19" w:rsidRPr="004455EE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Количество процедур закупок </w:t>
      </w:r>
      <w:r w:rsidR="000A68D0" w:rsidRPr="004455EE">
        <w:rPr>
          <w:rFonts w:ascii="Times New Roman" w:hAnsi="Times New Roman" w:cs="Times New Roman"/>
          <w:sz w:val="28"/>
          <w:szCs w:val="28"/>
        </w:rPr>
        <w:t>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7644EF" w:rsidRPr="004455EE">
        <w:rPr>
          <w:rFonts w:ascii="Times New Roman" w:hAnsi="Times New Roman" w:cs="Times New Roman"/>
          <w:sz w:val="28"/>
          <w:szCs w:val="28"/>
        </w:rPr>
        <w:t>2</w:t>
      </w:r>
      <w:r w:rsidRPr="004455EE">
        <w:rPr>
          <w:rFonts w:ascii="Times New Roman" w:hAnsi="Times New Roman" w:cs="Times New Roman"/>
          <w:sz w:val="28"/>
          <w:szCs w:val="28"/>
        </w:rPr>
        <w:t xml:space="preserve"> года, по которым подано более одной заявки, составили </w:t>
      </w:r>
      <w:r w:rsidR="000A68D0" w:rsidRPr="004455EE">
        <w:rPr>
          <w:rFonts w:ascii="Times New Roman" w:hAnsi="Times New Roman" w:cs="Times New Roman"/>
          <w:sz w:val="28"/>
          <w:szCs w:val="28"/>
        </w:rPr>
        <w:t>1 575</w:t>
      </w:r>
      <w:r w:rsidRPr="004455EE">
        <w:rPr>
          <w:rFonts w:ascii="Times New Roman" w:hAnsi="Times New Roman" w:cs="Times New Roman"/>
          <w:sz w:val="28"/>
          <w:szCs w:val="28"/>
        </w:rPr>
        <w:t xml:space="preserve"> шт. (</w:t>
      </w:r>
      <w:r w:rsidR="000A68D0" w:rsidRPr="004455EE">
        <w:rPr>
          <w:rFonts w:ascii="Times New Roman" w:hAnsi="Times New Roman" w:cs="Times New Roman"/>
          <w:sz w:val="28"/>
          <w:szCs w:val="28"/>
        </w:rPr>
        <w:t>84,77</w:t>
      </w:r>
      <w:r w:rsidRPr="004455EE">
        <w:rPr>
          <w:rFonts w:ascii="Times New Roman" w:hAnsi="Times New Roman" w:cs="Times New Roman"/>
          <w:sz w:val="28"/>
          <w:szCs w:val="28"/>
        </w:rPr>
        <w:t>%) от общего числа размещенных конкурентных процедур.</w:t>
      </w:r>
    </w:p>
    <w:p w:rsidR="00DC4B19" w:rsidRPr="004455EE" w:rsidRDefault="00DC4B19" w:rsidP="00DC4B19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</w:t>
      </w:r>
      <w:r w:rsidRPr="004455EE">
        <w:rPr>
          <w:rFonts w:ascii="Times New Roman" w:hAnsi="Times New Roman" w:cs="Times New Roman"/>
          <w:sz w:val="28"/>
          <w:szCs w:val="28"/>
        </w:rPr>
        <w:br/>
        <w:t xml:space="preserve">во </w:t>
      </w:r>
      <w:r w:rsidR="000A68D0" w:rsidRPr="004455EE">
        <w:rPr>
          <w:rFonts w:ascii="Times New Roman" w:hAnsi="Times New Roman" w:cs="Times New Roman"/>
          <w:sz w:val="28"/>
          <w:szCs w:val="28"/>
        </w:rPr>
        <w:t>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C83F3F" w:rsidRPr="004455EE">
        <w:rPr>
          <w:rFonts w:ascii="Times New Roman" w:hAnsi="Times New Roman" w:cs="Times New Roman"/>
          <w:sz w:val="28"/>
          <w:szCs w:val="28"/>
        </w:rPr>
        <w:t>2</w:t>
      </w:r>
      <w:r w:rsidRPr="004455E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83F3F" w:rsidRPr="004455EE">
        <w:rPr>
          <w:rFonts w:ascii="Times New Roman" w:hAnsi="Times New Roman" w:cs="Times New Roman"/>
          <w:sz w:val="28"/>
          <w:szCs w:val="28"/>
        </w:rPr>
        <w:t xml:space="preserve">осталось на уровне </w:t>
      </w:r>
      <w:r w:rsidRPr="004455EE">
        <w:rPr>
          <w:rFonts w:ascii="Times New Roman" w:hAnsi="Times New Roman" w:cs="Times New Roman"/>
          <w:sz w:val="28"/>
          <w:szCs w:val="28"/>
        </w:rPr>
        <w:t>аналогично</w:t>
      </w:r>
      <w:r w:rsidR="00C83F3F" w:rsidRPr="004455EE">
        <w:rPr>
          <w:rFonts w:ascii="Times New Roman" w:hAnsi="Times New Roman" w:cs="Times New Roman"/>
          <w:sz w:val="28"/>
          <w:szCs w:val="28"/>
        </w:rPr>
        <w:t>го</w:t>
      </w:r>
      <w:r w:rsidRPr="004455E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C83F3F" w:rsidRPr="004455EE">
        <w:rPr>
          <w:rFonts w:ascii="Times New Roman" w:hAnsi="Times New Roman" w:cs="Times New Roman"/>
          <w:sz w:val="28"/>
          <w:szCs w:val="28"/>
        </w:rPr>
        <w:t>а</w:t>
      </w:r>
      <w:r w:rsidRPr="004455EE">
        <w:rPr>
          <w:rFonts w:ascii="Times New Roman" w:hAnsi="Times New Roman" w:cs="Times New Roman"/>
          <w:sz w:val="28"/>
          <w:szCs w:val="28"/>
        </w:rPr>
        <w:t xml:space="preserve"> 202</w:t>
      </w:r>
      <w:r w:rsidR="00C83F3F" w:rsidRPr="004455EE">
        <w:rPr>
          <w:rFonts w:ascii="Times New Roman" w:hAnsi="Times New Roman" w:cs="Times New Roman"/>
          <w:sz w:val="28"/>
          <w:szCs w:val="28"/>
        </w:rPr>
        <w:t>1</w:t>
      </w:r>
      <w:r w:rsidRPr="004455EE">
        <w:rPr>
          <w:rFonts w:ascii="Times New Roman" w:hAnsi="Times New Roman" w:cs="Times New Roman"/>
          <w:sz w:val="28"/>
          <w:szCs w:val="28"/>
        </w:rPr>
        <w:t xml:space="preserve"> года и составило </w:t>
      </w:r>
      <w:r w:rsidR="000A68D0" w:rsidRPr="004455EE">
        <w:rPr>
          <w:rFonts w:ascii="Times New Roman" w:hAnsi="Times New Roman" w:cs="Times New Roman"/>
          <w:sz w:val="28"/>
          <w:szCs w:val="28"/>
        </w:rPr>
        <w:t>3,01</w:t>
      </w:r>
      <w:r w:rsidRPr="004455EE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DC4B19" w:rsidRPr="004455EE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50A61" w:rsidRPr="004455EE" w:rsidRDefault="00F50A61">
      <w:pPr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br w:type="page"/>
      </w:r>
    </w:p>
    <w:p w:rsidR="00D46780" w:rsidRPr="004455EE" w:rsidRDefault="00D46780" w:rsidP="006A5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lastRenderedPageBreak/>
        <w:t>2. РЕЕСТР КОНТРАКТОВ</w:t>
      </w:r>
      <w:r w:rsidR="001F6E88" w:rsidRPr="004455EE">
        <w:rPr>
          <w:rFonts w:ascii="Times New Roman" w:hAnsi="Times New Roman" w:cs="Times New Roman"/>
          <w:b/>
          <w:sz w:val="28"/>
          <w:szCs w:val="28"/>
        </w:rPr>
        <w:t xml:space="preserve">, ЗАКЛЮЧЕННЫХ ГОСУДАРСТВЕННЫМИ </w:t>
      </w:r>
      <w:r w:rsidRPr="004455EE">
        <w:rPr>
          <w:rFonts w:ascii="Times New Roman" w:hAnsi="Times New Roman" w:cs="Times New Roman"/>
          <w:b/>
          <w:sz w:val="28"/>
          <w:szCs w:val="28"/>
        </w:rPr>
        <w:t xml:space="preserve">ЗАКАЗЧИКАМИ КУРСКОЙ ОБЛАСТИ </w:t>
      </w:r>
    </w:p>
    <w:p w:rsidR="00D46780" w:rsidRPr="004455EE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927D1" w:rsidRPr="004455EE" w:rsidRDefault="00D46780" w:rsidP="00F50A6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</w:t>
      </w:r>
      <w:r w:rsidR="00F50A61" w:rsidRPr="004455EE">
        <w:rPr>
          <w:rFonts w:ascii="Times New Roman" w:hAnsi="Times New Roman" w:cs="Times New Roman"/>
          <w:sz w:val="28"/>
          <w:szCs w:val="28"/>
        </w:rPr>
        <w:t>в 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A107E7" w:rsidRPr="004455EE">
        <w:rPr>
          <w:rFonts w:ascii="Times New Roman" w:hAnsi="Times New Roman" w:cs="Times New Roman"/>
          <w:sz w:val="28"/>
          <w:szCs w:val="28"/>
        </w:rPr>
        <w:t>2</w:t>
      </w:r>
      <w:r w:rsidR="00A50485" w:rsidRPr="004455EE">
        <w:rPr>
          <w:rFonts w:ascii="Times New Roman" w:hAnsi="Times New Roman" w:cs="Times New Roman"/>
          <w:sz w:val="28"/>
          <w:szCs w:val="28"/>
        </w:rPr>
        <w:t>2</w:t>
      </w:r>
      <w:r w:rsidRPr="004455EE">
        <w:rPr>
          <w:rFonts w:ascii="Times New Roman" w:hAnsi="Times New Roman" w:cs="Times New Roman"/>
          <w:sz w:val="28"/>
          <w:szCs w:val="28"/>
        </w:rPr>
        <w:t xml:space="preserve"> года государственными заказчиками </w:t>
      </w:r>
      <w:r w:rsidR="002E0D04" w:rsidRPr="004455EE">
        <w:rPr>
          <w:rFonts w:ascii="Times New Roman" w:hAnsi="Times New Roman" w:cs="Times New Roman"/>
          <w:sz w:val="28"/>
          <w:szCs w:val="28"/>
        </w:rPr>
        <w:t>Курской области было заключено</w:t>
      </w:r>
      <w:r w:rsidR="00A621B8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A23C6C" w:rsidRPr="004455EE">
        <w:rPr>
          <w:rFonts w:ascii="Times New Roman" w:hAnsi="Times New Roman" w:cs="Times New Roman"/>
          <w:b/>
          <w:sz w:val="28"/>
          <w:szCs w:val="28"/>
        </w:rPr>
        <w:t>2 450</w:t>
      </w:r>
      <w:r w:rsidR="003B665D" w:rsidRPr="0044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480" w:rsidRPr="004455EE">
        <w:rPr>
          <w:rFonts w:ascii="Times New Roman" w:hAnsi="Times New Roman" w:cs="Times New Roman"/>
          <w:sz w:val="28"/>
          <w:szCs w:val="28"/>
        </w:rPr>
        <w:t>контракт</w:t>
      </w:r>
      <w:r w:rsidR="00A23C6C" w:rsidRPr="004455EE">
        <w:rPr>
          <w:rFonts w:ascii="Times New Roman" w:hAnsi="Times New Roman" w:cs="Times New Roman"/>
          <w:sz w:val="28"/>
          <w:szCs w:val="28"/>
        </w:rPr>
        <w:t>ов</w:t>
      </w:r>
      <w:r w:rsidR="00BF7480" w:rsidRPr="004455EE">
        <w:rPr>
          <w:rFonts w:ascii="Times New Roman" w:hAnsi="Times New Roman" w:cs="Times New Roman"/>
          <w:sz w:val="28"/>
          <w:szCs w:val="28"/>
        </w:rPr>
        <w:t xml:space="preserve">, </w:t>
      </w:r>
      <w:r w:rsidR="007D427A" w:rsidRPr="004455EE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4455EE">
        <w:rPr>
          <w:rFonts w:ascii="Times New Roman" w:hAnsi="Times New Roman" w:cs="Times New Roman"/>
          <w:sz w:val="28"/>
          <w:szCs w:val="28"/>
        </w:rPr>
        <w:t>объемом</w:t>
      </w:r>
      <w:r w:rsidR="00FF40A7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A23C6C" w:rsidRPr="004455EE">
        <w:rPr>
          <w:rFonts w:ascii="Times New Roman" w:hAnsi="Times New Roman" w:cs="Times New Roman"/>
          <w:b/>
          <w:sz w:val="28"/>
          <w:szCs w:val="28"/>
        </w:rPr>
        <w:t xml:space="preserve">7 217,99 </w:t>
      </w:r>
      <w:r w:rsidR="00514B82" w:rsidRPr="004455EE">
        <w:rPr>
          <w:rFonts w:ascii="Times New Roman" w:hAnsi="Times New Roman" w:cs="Times New Roman"/>
          <w:b/>
          <w:sz w:val="28"/>
          <w:szCs w:val="28"/>
        </w:rPr>
        <w:t>млн.</w:t>
      </w:r>
      <w:r w:rsidRPr="004455EE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514B82" w:rsidRPr="004455EE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A23C6C" w:rsidRPr="004455EE">
        <w:rPr>
          <w:rFonts w:ascii="Times New Roman" w:hAnsi="Times New Roman" w:cs="Times New Roman"/>
          <w:sz w:val="28"/>
          <w:szCs w:val="24"/>
        </w:rPr>
        <w:t>801</w:t>
      </w:r>
      <w:r w:rsidR="00D14AF7" w:rsidRPr="004455EE">
        <w:rPr>
          <w:rFonts w:ascii="Times New Roman" w:hAnsi="Times New Roman" w:cs="Times New Roman"/>
          <w:sz w:val="28"/>
          <w:szCs w:val="24"/>
        </w:rPr>
        <w:t xml:space="preserve"> </w:t>
      </w:r>
      <w:r w:rsidR="00514B82" w:rsidRPr="004455EE">
        <w:rPr>
          <w:rFonts w:ascii="Times New Roman" w:hAnsi="Times New Roman" w:cs="Times New Roman"/>
          <w:sz w:val="28"/>
          <w:szCs w:val="28"/>
        </w:rPr>
        <w:t>контракт</w:t>
      </w:r>
      <w:r w:rsidR="00564784" w:rsidRPr="004455EE">
        <w:rPr>
          <w:rFonts w:ascii="Times New Roman" w:hAnsi="Times New Roman" w:cs="Times New Roman"/>
          <w:sz w:val="28"/>
          <w:szCs w:val="28"/>
        </w:rPr>
        <w:t>ов</w:t>
      </w:r>
      <w:r w:rsidR="00D14AF7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4455EE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A23C6C" w:rsidRPr="004455EE">
        <w:rPr>
          <w:rFonts w:ascii="Times New Roman" w:hAnsi="Times New Roman" w:cs="Times New Roman"/>
          <w:sz w:val="28"/>
          <w:szCs w:val="28"/>
        </w:rPr>
        <w:t>3 060,4</w:t>
      </w:r>
      <w:r w:rsidR="00D14AF7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4455EE">
        <w:rPr>
          <w:rFonts w:ascii="Times New Roman" w:hAnsi="Times New Roman" w:cs="Times New Roman"/>
          <w:sz w:val="28"/>
          <w:szCs w:val="28"/>
        </w:rPr>
        <w:t>млн. руб. заключен</w:t>
      </w:r>
      <w:r w:rsidR="00564784" w:rsidRPr="004455EE">
        <w:rPr>
          <w:rFonts w:ascii="Times New Roman" w:hAnsi="Times New Roman" w:cs="Times New Roman"/>
          <w:sz w:val="28"/>
          <w:szCs w:val="28"/>
        </w:rPr>
        <w:t>ы</w:t>
      </w:r>
      <w:r w:rsidR="00514B82" w:rsidRPr="004455EE">
        <w:rPr>
          <w:rFonts w:ascii="Times New Roman" w:hAnsi="Times New Roman" w:cs="Times New Roman"/>
          <w:sz w:val="28"/>
          <w:szCs w:val="28"/>
        </w:rPr>
        <w:t xml:space="preserve"> с единственным поставщиком </w:t>
      </w:r>
      <w:r w:rsidR="00382084" w:rsidRPr="004455EE">
        <w:rPr>
          <w:rFonts w:ascii="Times New Roman" w:hAnsi="Times New Roman" w:cs="Times New Roman"/>
          <w:sz w:val="28"/>
          <w:szCs w:val="28"/>
        </w:rPr>
        <w:t>(</w:t>
      </w:r>
      <w:r w:rsidR="00514B82" w:rsidRPr="004455EE">
        <w:rPr>
          <w:rFonts w:ascii="Times New Roman" w:hAnsi="Times New Roman" w:cs="Times New Roman"/>
          <w:sz w:val="28"/>
          <w:szCs w:val="28"/>
        </w:rPr>
        <w:t>подрядчиком</w:t>
      </w:r>
      <w:r w:rsidR="00382084" w:rsidRPr="004455EE">
        <w:rPr>
          <w:rFonts w:ascii="Times New Roman" w:hAnsi="Times New Roman" w:cs="Times New Roman"/>
          <w:sz w:val="28"/>
          <w:szCs w:val="28"/>
        </w:rPr>
        <w:t>, исполнителем)</w:t>
      </w:r>
      <w:r w:rsidR="00D14AF7" w:rsidRPr="004455EE">
        <w:rPr>
          <w:rFonts w:ascii="Times New Roman" w:hAnsi="Times New Roman" w:cs="Times New Roman"/>
          <w:sz w:val="28"/>
          <w:szCs w:val="28"/>
        </w:rPr>
        <w:t xml:space="preserve"> (в т.ч. с использованием модуля «Малые закупки»)</w:t>
      </w:r>
      <w:r w:rsidR="00382084" w:rsidRPr="004455EE">
        <w:rPr>
          <w:rFonts w:ascii="Times New Roman" w:hAnsi="Times New Roman" w:cs="Times New Roman"/>
          <w:sz w:val="28"/>
          <w:szCs w:val="28"/>
        </w:rPr>
        <w:t xml:space="preserve">, </w:t>
      </w:r>
      <w:r w:rsidR="00A23C6C" w:rsidRPr="004455EE">
        <w:rPr>
          <w:rFonts w:ascii="Times New Roman" w:hAnsi="Times New Roman" w:cs="Times New Roman"/>
          <w:sz w:val="28"/>
          <w:szCs w:val="28"/>
        </w:rPr>
        <w:t>679</w:t>
      </w:r>
      <w:r w:rsidR="00D14AF7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4455EE">
        <w:rPr>
          <w:rFonts w:ascii="Times New Roman" w:hAnsi="Times New Roman" w:cs="Times New Roman"/>
          <w:sz w:val="28"/>
          <w:szCs w:val="28"/>
        </w:rPr>
        <w:t>контрак</w:t>
      </w:r>
      <w:r w:rsidR="006F1428" w:rsidRPr="004455EE">
        <w:rPr>
          <w:rFonts w:ascii="Times New Roman" w:hAnsi="Times New Roman" w:cs="Times New Roman"/>
          <w:sz w:val="28"/>
          <w:szCs w:val="28"/>
        </w:rPr>
        <w:t>т</w:t>
      </w:r>
      <w:r w:rsidR="00564784" w:rsidRPr="004455EE">
        <w:rPr>
          <w:rFonts w:ascii="Times New Roman" w:hAnsi="Times New Roman" w:cs="Times New Roman"/>
          <w:sz w:val="28"/>
          <w:szCs w:val="28"/>
        </w:rPr>
        <w:t>ов</w:t>
      </w:r>
      <w:r w:rsidR="009721B8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4455EE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A23C6C" w:rsidRPr="004455EE">
        <w:rPr>
          <w:rFonts w:ascii="Times New Roman" w:hAnsi="Times New Roman" w:cs="Times New Roman"/>
          <w:sz w:val="28"/>
          <w:szCs w:val="28"/>
        </w:rPr>
        <w:t>3 679,29</w:t>
      </w:r>
      <w:r w:rsidR="00D14AF7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453C33" w:rsidRPr="004455EE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4455EE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453C33" w:rsidRPr="004455EE">
        <w:rPr>
          <w:rFonts w:ascii="Times New Roman" w:hAnsi="Times New Roman" w:cs="Times New Roman"/>
          <w:sz w:val="28"/>
          <w:szCs w:val="28"/>
        </w:rPr>
        <w:t>ы</w:t>
      </w:r>
      <w:r w:rsidR="00382084" w:rsidRPr="004455EE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</w:t>
      </w:r>
    </w:p>
    <w:p w:rsidR="00F50A61" w:rsidRPr="004455EE" w:rsidRDefault="00F50A61" w:rsidP="00F50A6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50EEC" w:rsidRPr="004455EE" w:rsidRDefault="00FF40A7" w:rsidP="00D4023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4455EE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4455EE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</w:t>
      </w:r>
      <w:r w:rsidR="00F72994" w:rsidRPr="004455EE">
        <w:rPr>
          <w:rFonts w:ascii="Times New Roman" w:hAnsi="Times New Roman" w:cs="Times New Roman"/>
          <w:sz w:val="28"/>
          <w:szCs w:val="28"/>
        </w:rPr>
        <w:t>.</w:t>
      </w:r>
    </w:p>
    <w:p w:rsidR="00D40232" w:rsidRPr="004455EE" w:rsidRDefault="00D40232" w:rsidP="00D4023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FF40A7" w:rsidRPr="004455EE" w:rsidTr="0034399D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FF40A7" w:rsidRPr="004455EE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FF40A7" w:rsidRPr="004455EE" w:rsidRDefault="00D40232" w:rsidP="00211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F40A7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</w:t>
            </w:r>
            <w:r w:rsidR="00A6727E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16AA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40A7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F40A7" w:rsidRPr="004455EE" w:rsidTr="0034399D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FF40A7" w:rsidRPr="004455EE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FF40A7" w:rsidRPr="004455EE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2E1D48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FF40A7" w:rsidRPr="004455EE" w:rsidRDefault="002E1D48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="00FF40A7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</w:tr>
      <w:tr w:rsidR="00FF40A7" w:rsidRPr="004455EE" w:rsidTr="0034399D">
        <w:trPr>
          <w:trHeight w:val="549"/>
        </w:trPr>
        <w:tc>
          <w:tcPr>
            <w:tcW w:w="5211" w:type="dxa"/>
            <w:vAlign w:val="center"/>
          </w:tcPr>
          <w:p w:rsidR="00FF40A7" w:rsidRPr="004455EE" w:rsidRDefault="00FF40A7" w:rsidP="003439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FF40A7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1 484</w:t>
            </w:r>
          </w:p>
        </w:tc>
        <w:tc>
          <w:tcPr>
            <w:tcW w:w="2232" w:type="dxa"/>
            <w:vAlign w:val="center"/>
          </w:tcPr>
          <w:p w:rsidR="00FF40A7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3 794,69</w:t>
            </w:r>
          </w:p>
        </w:tc>
      </w:tr>
      <w:tr w:rsidR="009B1755" w:rsidRPr="004455EE" w:rsidTr="0034399D">
        <w:trPr>
          <w:trHeight w:val="385"/>
        </w:trPr>
        <w:tc>
          <w:tcPr>
            <w:tcW w:w="5211" w:type="dxa"/>
            <w:vAlign w:val="center"/>
          </w:tcPr>
          <w:p w:rsidR="009B1755" w:rsidRPr="004455EE" w:rsidRDefault="009B1755" w:rsidP="0034399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4455EE" w:rsidRDefault="009F1CDE" w:rsidP="004330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594</w:t>
            </w:r>
          </w:p>
        </w:tc>
        <w:tc>
          <w:tcPr>
            <w:tcW w:w="2232" w:type="dxa"/>
            <w:vAlign w:val="center"/>
          </w:tcPr>
          <w:p w:rsidR="009B1755" w:rsidRPr="004455EE" w:rsidRDefault="009F1CDE" w:rsidP="004330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3 366,78</w:t>
            </w:r>
          </w:p>
        </w:tc>
      </w:tr>
      <w:tr w:rsidR="009B1755" w:rsidRPr="004455EE" w:rsidTr="0034399D">
        <w:trPr>
          <w:trHeight w:val="591"/>
        </w:trPr>
        <w:tc>
          <w:tcPr>
            <w:tcW w:w="5211" w:type="dxa"/>
            <w:vAlign w:val="center"/>
          </w:tcPr>
          <w:p w:rsidR="009B1755" w:rsidRPr="004455EE" w:rsidRDefault="009B1755" w:rsidP="003439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  <w:vAlign w:val="center"/>
          </w:tcPr>
          <w:p w:rsidR="009B1755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312,05</w:t>
            </w:r>
          </w:p>
        </w:tc>
      </w:tr>
      <w:tr w:rsidR="009B1755" w:rsidRPr="004455EE" w:rsidTr="0034399D">
        <w:trPr>
          <w:trHeight w:val="330"/>
        </w:trPr>
        <w:tc>
          <w:tcPr>
            <w:tcW w:w="5211" w:type="dxa"/>
            <w:vAlign w:val="center"/>
          </w:tcPr>
          <w:p w:rsidR="009B1755" w:rsidRPr="004455EE" w:rsidRDefault="009B1755" w:rsidP="0034399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2232" w:type="dxa"/>
            <w:vAlign w:val="center"/>
          </w:tcPr>
          <w:p w:rsidR="009B1755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279,44</w:t>
            </w:r>
          </w:p>
        </w:tc>
      </w:tr>
      <w:tr w:rsidR="00A50485" w:rsidRPr="004455EE" w:rsidTr="0034399D">
        <w:trPr>
          <w:trHeight w:val="505"/>
        </w:trPr>
        <w:tc>
          <w:tcPr>
            <w:tcW w:w="5211" w:type="dxa"/>
            <w:vAlign w:val="center"/>
          </w:tcPr>
          <w:p w:rsidR="00A50485" w:rsidRPr="004455EE" w:rsidRDefault="00A50485" w:rsidP="003439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A50485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2232" w:type="dxa"/>
            <w:vAlign w:val="center"/>
          </w:tcPr>
          <w:p w:rsidR="00A50485" w:rsidRPr="004455EE" w:rsidRDefault="009F1CDE" w:rsidP="00AE3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50,85</w:t>
            </w:r>
          </w:p>
        </w:tc>
      </w:tr>
      <w:tr w:rsidR="00A50485" w:rsidRPr="004455EE" w:rsidTr="0034399D">
        <w:trPr>
          <w:trHeight w:val="257"/>
        </w:trPr>
        <w:tc>
          <w:tcPr>
            <w:tcW w:w="5211" w:type="dxa"/>
            <w:vAlign w:val="center"/>
          </w:tcPr>
          <w:p w:rsidR="00A50485" w:rsidRPr="004455EE" w:rsidRDefault="00A50485" w:rsidP="0034399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A50485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</w:p>
        </w:tc>
        <w:tc>
          <w:tcPr>
            <w:tcW w:w="2232" w:type="dxa"/>
            <w:vAlign w:val="center"/>
          </w:tcPr>
          <w:p w:rsidR="00A50485" w:rsidRPr="004455EE" w:rsidRDefault="009F1CDE" w:rsidP="00AE3A9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33,07</w:t>
            </w:r>
          </w:p>
        </w:tc>
      </w:tr>
      <w:tr w:rsidR="00A50485" w:rsidRPr="004455EE" w:rsidTr="0034399D">
        <w:trPr>
          <w:trHeight w:val="547"/>
        </w:trPr>
        <w:tc>
          <w:tcPr>
            <w:tcW w:w="5211" w:type="dxa"/>
            <w:vAlign w:val="center"/>
          </w:tcPr>
          <w:p w:rsidR="00A50485" w:rsidRPr="004455EE" w:rsidRDefault="00A50485" w:rsidP="003439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A50485" w:rsidRPr="004455EE" w:rsidRDefault="005144BB" w:rsidP="00E8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801</w:t>
            </w:r>
          </w:p>
        </w:tc>
        <w:tc>
          <w:tcPr>
            <w:tcW w:w="2232" w:type="dxa"/>
            <w:vAlign w:val="center"/>
          </w:tcPr>
          <w:p w:rsidR="00A50485" w:rsidRPr="004455EE" w:rsidRDefault="005144BB" w:rsidP="00AE3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3 060,4</w:t>
            </w:r>
          </w:p>
        </w:tc>
      </w:tr>
      <w:tr w:rsidR="00A50485" w:rsidRPr="004455EE" w:rsidTr="0034399D">
        <w:trPr>
          <w:trHeight w:val="399"/>
        </w:trPr>
        <w:tc>
          <w:tcPr>
            <w:tcW w:w="5211" w:type="dxa"/>
            <w:vAlign w:val="center"/>
          </w:tcPr>
          <w:p w:rsidR="00A50485" w:rsidRPr="004455EE" w:rsidRDefault="00A50485" w:rsidP="00343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A50485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2232" w:type="dxa"/>
            <w:vAlign w:val="center"/>
          </w:tcPr>
          <w:p w:rsidR="00A50485" w:rsidRPr="004455EE" w:rsidRDefault="009F1CDE" w:rsidP="00A504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83,53</w:t>
            </w:r>
          </w:p>
        </w:tc>
      </w:tr>
      <w:tr w:rsidR="00A50485" w:rsidRPr="004455EE" w:rsidTr="0034399D">
        <w:trPr>
          <w:trHeight w:val="635"/>
        </w:trPr>
        <w:tc>
          <w:tcPr>
            <w:tcW w:w="5211" w:type="dxa"/>
            <w:vAlign w:val="center"/>
          </w:tcPr>
          <w:p w:rsidR="00A50485" w:rsidRPr="004455EE" w:rsidRDefault="00A50485" w:rsidP="003439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A50485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2 450</w:t>
            </w:r>
          </w:p>
        </w:tc>
        <w:tc>
          <w:tcPr>
            <w:tcW w:w="2232" w:type="dxa"/>
            <w:vAlign w:val="center"/>
          </w:tcPr>
          <w:p w:rsidR="00A50485" w:rsidRPr="004455EE" w:rsidRDefault="009F1CDE" w:rsidP="00AE3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7 217,99</w:t>
            </w:r>
          </w:p>
        </w:tc>
      </w:tr>
      <w:tr w:rsidR="00A50485" w:rsidRPr="004455EE" w:rsidTr="0034399D">
        <w:tc>
          <w:tcPr>
            <w:tcW w:w="5211" w:type="dxa"/>
            <w:vAlign w:val="center"/>
          </w:tcPr>
          <w:p w:rsidR="00A50485" w:rsidRPr="004455EE" w:rsidRDefault="00A50485" w:rsidP="0034399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A50485" w:rsidRPr="004455EE" w:rsidRDefault="00A50485" w:rsidP="0034399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A50485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679</w:t>
            </w:r>
          </w:p>
        </w:tc>
        <w:tc>
          <w:tcPr>
            <w:tcW w:w="2232" w:type="dxa"/>
            <w:vAlign w:val="center"/>
          </w:tcPr>
          <w:p w:rsidR="00A50485" w:rsidRPr="004455EE" w:rsidRDefault="009F1CD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i/>
                <w:sz w:val="24"/>
                <w:szCs w:val="24"/>
              </w:rPr>
              <w:t>3 679,29</w:t>
            </w:r>
          </w:p>
        </w:tc>
      </w:tr>
    </w:tbl>
    <w:p w:rsidR="0034399D" w:rsidRPr="004455EE" w:rsidRDefault="0034399D">
      <w:pPr>
        <w:rPr>
          <w:rFonts w:ascii="Times New Roman" w:hAnsi="Times New Roman" w:cs="Times New Roman"/>
          <w:sz w:val="18"/>
          <w:szCs w:val="28"/>
        </w:rPr>
      </w:pPr>
    </w:p>
    <w:p w:rsidR="00C927D1" w:rsidRPr="004455EE" w:rsidRDefault="00C927D1" w:rsidP="00C927D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2022 года количество заключенных контрактов государственными заказчиками Курской области </w:t>
      </w:r>
      <w:r w:rsidR="0034399D" w:rsidRPr="004455EE">
        <w:rPr>
          <w:rFonts w:ascii="Times New Roman" w:hAnsi="Times New Roman" w:cs="Times New Roman"/>
          <w:sz w:val="28"/>
          <w:szCs w:val="28"/>
        </w:rPr>
        <w:t>уменьшилось</w:t>
      </w:r>
      <w:r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34399D" w:rsidRPr="004455EE">
        <w:rPr>
          <w:rFonts w:ascii="Times New Roman" w:hAnsi="Times New Roman" w:cs="Times New Roman"/>
          <w:sz w:val="28"/>
          <w:szCs w:val="28"/>
        </w:rPr>
        <w:t>1 350</w:t>
      </w:r>
      <w:r w:rsidRPr="004455EE">
        <w:rPr>
          <w:rFonts w:ascii="Times New Roman" w:hAnsi="Times New Roman" w:cs="Times New Roman"/>
          <w:sz w:val="28"/>
          <w:szCs w:val="28"/>
        </w:rPr>
        <w:t xml:space="preserve"> шт. (</w:t>
      </w:r>
      <w:r w:rsidR="0034399D" w:rsidRPr="004455EE">
        <w:rPr>
          <w:rFonts w:ascii="Times New Roman" w:hAnsi="Times New Roman" w:cs="Times New Roman"/>
          <w:sz w:val="28"/>
          <w:szCs w:val="28"/>
        </w:rPr>
        <w:t>35,52</w:t>
      </w:r>
      <w:r w:rsidRPr="004455EE">
        <w:rPr>
          <w:rFonts w:ascii="Times New Roman" w:hAnsi="Times New Roman" w:cs="Times New Roman"/>
          <w:sz w:val="28"/>
          <w:szCs w:val="28"/>
        </w:rPr>
        <w:t xml:space="preserve">%), </w:t>
      </w:r>
      <w:r w:rsidR="0034399D" w:rsidRPr="004455E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4455EE">
        <w:rPr>
          <w:rFonts w:ascii="Times New Roman" w:hAnsi="Times New Roman" w:cs="Times New Roman"/>
          <w:sz w:val="28"/>
          <w:szCs w:val="28"/>
        </w:rPr>
        <w:t xml:space="preserve">объем заключенных контрактов увеличился </w:t>
      </w:r>
      <w:r w:rsidRPr="004455EE">
        <w:rPr>
          <w:rFonts w:ascii="Times New Roman" w:hAnsi="Times New Roman" w:cs="Times New Roman"/>
          <w:sz w:val="28"/>
          <w:szCs w:val="28"/>
        </w:rPr>
        <w:br/>
      </w:r>
      <w:r w:rsidR="0034399D" w:rsidRPr="004455EE">
        <w:rPr>
          <w:rFonts w:ascii="Times New Roman" w:hAnsi="Times New Roman" w:cs="Times New Roman"/>
          <w:sz w:val="28"/>
          <w:szCs w:val="28"/>
        </w:rPr>
        <w:t>на 2 220,92 млн. руб. (44,4%)</w:t>
      </w:r>
      <w:r w:rsidRPr="004455EE">
        <w:rPr>
          <w:rFonts w:ascii="Times New Roman" w:hAnsi="Times New Roman" w:cs="Times New Roman"/>
          <w:sz w:val="28"/>
          <w:szCs w:val="28"/>
        </w:rPr>
        <w:t>.</w:t>
      </w:r>
    </w:p>
    <w:p w:rsidR="0034399D" w:rsidRPr="004455EE" w:rsidRDefault="0034399D">
      <w:pPr>
        <w:rPr>
          <w:rFonts w:ascii="Times New Roman" w:hAnsi="Times New Roman" w:cs="Times New Roman"/>
          <w:b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C0D7D" w:rsidRPr="004455EE" w:rsidRDefault="00236AD9" w:rsidP="006F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84645" cy="3701491"/>
            <wp:effectExtent l="19050" t="0" r="1615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27E3D" w:rsidRPr="004455EE" w:rsidRDefault="00027E3D" w:rsidP="00C927D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5EA0" w:rsidRPr="004455EE" w:rsidRDefault="00D75EA0" w:rsidP="00C927D1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По результатам заключения контрактов в</w:t>
      </w:r>
      <w:r w:rsidR="00CC7962" w:rsidRPr="004455EE">
        <w:rPr>
          <w:rFonts w:ascii="Times New Roman" w:hAnsi="Times New Roman" w:cs="Times New Roman"/>
          <w:sz w:val="28"/>
          <w:szCs w:val="28"/>
        </w:rPr>
        <w:t xml:space="preserve"> 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квартале 2022 года экономия средств составила </w:t>
      </w:r>
      <w:r w:rsidR="00A679D8" w:rsidRPr="004455EE">
        <w:rPr>
          <w:rFonts w:ascii="Times New Roman" w:hAnsi="Times New Roman" w:cs="Times New Roman"/>
          <w:sz w:val="28"/>
          <w:szCs w:val="28"/>
        </w:rPr>
        <w:t>176,39</w:t>
      </w:r>
      <w:r w:rsidR="00676FCD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sz w:val="28"/>
          <w:szCs w:val="28"/>
        </w:rPr>
        <w:t xml:space="preserve">млн. руб., в том числе экономия, полученная при использовании модуля «Малые закупки» </w:t>
      </w:r>
      <w:r w:rsidR="00A679D8" w:rsidRPr="004455EE">
        <w:rPr>
          <w:rFonts w:ascii="Times New Roman" w:hAnsi="Times New Roman" w:cs="Times New Roman"/>
          <w:sz w:val="28"/>
          <w:szCs w:val="28"/>
        </w:rPr>
        <w:t>18,19</w:t>
      </w:r>
      <w:r w:rsidRPr="004455EE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:rsidR="0053312A" w:rsidRPr="004455EE" w:rsidRDefault="00DF5125" w:rsidP="0053312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По отношению к показателю </w:t>
      </w:r>
      <w:r w:rsidR="00A679D8" w:rsidRPr="004455EE">
        <w:rPr>
          <w:rFonts w:ascii="Times New Roman" w:hAnsi="Times New Roman" w:cs="Times New Roman"/>
          <w:sz w:val="28"/>
          <w:szCs w:val="28"/>
        </w:rPr>
        <w:t>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квартала 2021 года </w:t>
      </w:r>
      <w:r w:rsidR="0053312A" w:rsidRPr="004455EE">
        <w:rPr>
          <w:rFonts w:ascii="Times New Roman" w:hAnsi="Times New Roman" w:cs="Times New Roman"/>
          <w:b/>
          <w:sz w:val="28"/>
          <w:szCs w:val="28"/>
        </w:rPr>
        <w:t xml:space="preserve">экономия </w:t>
      </w:r>
      <w:r w:rsidR="00A679D8" w:rsidRPr="004455EE">
        <w:rPr>
          <w:rFonts w:ascii="Times New Roman" w:hAnsi="Times New Roman" w:cs="Times New Roman"/>
          <w:b/>
          <w:sz w:val="28"/>
          <w:szCs w:val="28"/>
        </w:rPr>
        <w:t>уменьшилас</w:t>
      </w:r>
      <w:r w:rsidR="0053312A" w:rsidRPr="004455EE">
        <w:rPr>
          <w:rFonts w:ascii="Times New Roman" w:hAnsi="Times New Roman" w:cs="Times New Roman"/>
          <w:b/>
          <w:sz w:val="28"/>
          <w:szCs w:val="28"/>
        </w:rPr>
        <w:t xml:space="preserve">ь на </w:t>
      </w:r>
      <w:r w:rsidR="00A679D8" w:rsidRPr="004455EE">
        <w:rPr>
          <w:rFonts w:ascii="Times New Roman" w:hAnsi="Times New Roman" w:cs="Times New Roman"/>
          <w:b/>
          <w:sz w:val="28"/>
          <w:szCs w:val="28"/>
        </w:rPr>
        <w:t>35,67</w:t>
      </w:r>
      <w:r w:rsidR="0053312A" w:rsidRPr="004455EE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53312A" w:rsidRPr="004455EE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A679D8" w:rsidRPr="004455EE">
        <w:rPr>
          <w:rFonts w:ascii="Times New Roman" w:hAnsi="Times New Roman" w:cs="Times New Roman"/>
          <w:b/>
          <w:sz w:val="28"/>
          <w:szCs w:val="28"/>
        </w:rPr>
        <w:t>16,82</w:t>
      </w:r>
      <w:r w:rsidR="0053312A" w:rsidRPr="004455EE">
        <w:rPr>
          <w:rFonts w:ascii="Times New Roman" w:hAnsi="Times New Roman" w:cs="Times New Roman"/>
          <w:b/>
          <w:sz w:val="28"/>
          <w:szCs w:val="28"/>
        </w:rPr>
        <w:t>%</w:t>
      </w:r>
      <w:r w:rsidRPr="004455EE">
        <w:rPr>
          <w:rFonts w:ascii="Times New Roman" w:hAnsi="Times New Roman" w:cs="Times New Roman"/>
          <w:sz w:val="28"/>
          <w:szCs w:val="28"/>
        </w:rPr>
        <w:t>.</w:t>
      </w:r>
    </w:p>
    <w:p w:rsidR="0053312A" w:rsidRPr="004455EE" w:rsidRDefault="0053312A" w:rsidP="00903C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3312A" w:rsidRPr="004455EE" w:rsidRDefault="0053312A" w:rsidP="0053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1406" cy="2258170"/>
            <wp:effectExtent l="19050" t="0" r="22694" b="878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3312A" w:rsidRPr="004455EE" w:rsidRDefault="0053312A" w:rsidP="00903C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824" w:rsidRPr="004455EE" w:rsidRDefault="00706824" w:rsidP="00706824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Наиболее эффективным по показателю экономии является способ определения поставщиков (подрядчиков, исполнителей) путем пр</w:t>
      </w:r>
      <w:r w:rsidR="00DF5125" w:rsidRPr="004455EE">
        <w:rPr>
          <w:rFonts w:ascii="Times New Roman" w:hAnsi="Times New Roman" w:cs="Times New Roman"/>
          <w:sz w:val="28"/>
          <w:szCs w:val="28"/>
        </w:rPr>
        <w:t>оведения электронных аукционов. П</w:t>
      </w:r>
      <w:r w:rsidRPr="004455EE">
        <w:rPr>
          <w:rFonts w:ascii="Times New Roman" w:hAnsi="Times New Roman" w:cs="Times New Roman"/>
          <w:sz w:val="28"/>
          <w:szCs w:val="28"/>
        </w:rPr>
        <w:t xml:space="preserve">ри данном способе экономия составила </w:t>
      </w:r>
      <w:r w:rsidR="00AC6B20" w:rsidRPr="004455EE">
        <w:rPr>
          <w:rFonts w:ascii="Times New Roman" w:hAnsi="Times New Roman" w:cs="Times New Roman"/>
          <w:sz w:val="28"/>
          <w:szCs w:val="28"/>
        </w:rPr>
        <w:t>132,58</w:t>
      </w:r>
      <w:r w:rsidRPr="004455EE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AC6B20" w:rsidRPr="004455EE">
        <w:rPr>
          <w:rFonts w:ascii="Times New Roman" w:hAnsi="Times New Roman" w:cs="Times New Roman"/>
          <w:sz w:val="28"/>
          <w:szCs w:val="28"/>
        </w:rPr>
        <w:t>.</w:t>
      </w:r>
      <w:r w:rsidRPr="004455EE">
        <w:rPr>
          <w:rFonts w:ascii="Times New Roman" w:hAnsi="Times New Roman" w:cs="Times New Roman"/>
          <w:sz w:val="28"/>
          <w:szCs w:val="28"/>
        </w:rPr>
        <w:t xml:space="preserve"> или </w:t>
      </w:r>
      <w:r w:rsidR="00AC6B20" w:rsidRPr="004455EE">
        <w:rPr>
          <w:rFonts w:ascii="Times New Roman" w:hAnsi="Times New Roman" w:cs="Times New Roman"/>
          <w:sz w:val="28"/>
          <w:szCs w:val="28"/>
        </w:rPr>
        <w:t>75,16</w:t>
      </w:r>
      <w:r w:rsidR="005E05B9" w:rsidRPr="004455EE">
        <w:rPr>
          <w:rFonts w:ascii="Times New Roman" w:hAnsi="Times New Roman" w:cs="Times New Roman"/>
          <w:sz w:val="28"/>
          <w:szCs w:val="28"/>
        </w:rPr>
        <w:t>%</w:t>
      </w:r>
      <w:r w:rsidRPr="004455EE">
        <w:rPr>
          <w:rFonts w:ascii="Times New Roman" w:hAnsi="Times New Roman" w:cs="Times New Roman"/>
          <w:sz w:val="28"/>
          <w:szCs w:val="28"/>
        </w:rPr>
        <w:t xml:space="preserve"> от общей экономии.</w:t>
      </w:r>
      <w:r w:rsidR="00DF5125" w:rsidRPr="00445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492" w:rsidRPr="004455EE" w:rsidRDefault="00EC249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949" w:rsidRPr="004455EE" w:rsidRDefault="002C0949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949" w:rsidRPr="004455EE" w:rsidRDefault="002C0949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949" w:rsidRPr="004455EE" w:rsidRDefault="002C0949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Pr="004455EE" w:rsidRDefault="006B1CCC" w:rsidP="006B1CC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lastRenderedPageBreak/>
        <w:t>Таблица 4.</w:t>
      </w:r>
      <w:r w:rsidRPr="004455EE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EF49BF" w:rsidRPr="004455EE" w:rsidRDefault="00EF49BF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Pr="004455EE" w:rsidRDefault="0096704D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874EE" w:rsidRPr="004455EE" w:rsidTr="00890D6F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874EE" w:rsidRPr="004455EE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874EE" w:rsidRPr="004455EE" w:rsidRDefault="002C0949" w:rsidP="00D75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74EE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D75EA0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874EE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74EE" w:rsidRPr="004455EE" w:rsidTr="00890D6F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874EE" w:rsidRPr="004455EE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874EE" w:rsidRPr="004455EE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="00290B97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874EE" w:rsidRPr="004455EE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</w:t>
            </w:r>
            <w:r w:rsidR="00D94A2E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A1563" w:rsidRPr="004455EE" w:rsidTr="00290B97">
        <w:trPr>
          <w:trHeight w:val="421"/>
        </w:trPr>
        <w:tc>
          <w:tcPr>
            <w:tcW w:w="5211" w:type="dxa"/>
          </w:tcPr>
          <w:p w:rsidR="007A1563" w:rsidRPr="004455EE" w:rsidRDefault="007A1563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7A1563" w:rsidRPr="004455EE" w:rsidRDefault="00AC6B2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132,58</w:t>
            </w:r>
          </w:p>
        </w:tc>
        <w:tc>
          <w:tcPr>
            <w:tcW w:w="2232" w:type="dxa"/>
            <w:vAlign w:val="center"/>
          </w:tcPr>
          <w:p w:rsidR="007A1563" w:rsidRPr="004455EE" w:rsidRDefault="00AC6B20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75,16</w:t>
            </w:r>
          </w:p>
        </w:tc>
      </w:tr>
      <w:tr w:rsidR="007A1563" w:rsidRPr="004455EE" w:rsidTr="00290B97">
        <w:trPr>
          <w:trHeight w:val="427"/>
        </w:trPr>
        <w:tc>
          <w:tcPr>
            <w:tcW w:w="5211" w:type="dxa"/>
          </w:tcPr>
          <w:p w:rsidR="007A1563" w:rsidRPr="004455EE" w:rsidRDefault="007A1563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7A1563" w:rsidRPr="004455EE" w:rsidRDefault="00AC6B2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9,83</w:t>
            </w:r>
          </w:p>
        </w:tc>
        <w:tc>
          <w:tcPr>
            <w:tcW w:w="2232" w:type="dxa"/>
            <w:vAlign w:val="center"/>
          </w:tcPr>
          <w:p w:rsidR="007A1563" w:rsidRPr="004455EE" w:rsidRDefault="00AC6B20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5,57</w:t>
            </w:r>
          </w:p>
        </w:tc>
      </w:tr>
      <w:tr w:rsidR="007A1563" w:rsidRPr="004455EE" w:rsidTr="00290B97">
        <w:trPr>
          <w:trHeight w:val="485"/>
        </w:trPr>
        <w:tc>
          <w:tcPr>
            <w:tcW w:w="5211" w:type="dxa"/>
          </w:tcPr>
          <w:p w:rsidR="007A1563" w:rsidRPr="004455EE" w:rsidRDefault="007A1563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7A1563" w:rsidRPr="004455EE" w:rsidRDefault="00AC6B2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15,79</w:t>
            </w:r>
          </w:p>
        </w:tc>
        <w:tc>
          <w:tcPr>
            <w:tcW w:w="2232" w:type="dxa"/>
            <w:vAlign w:val="center"/>
          </w:tcPr>
          <w:p w:rsidR="007A1563" w:rsidRPr="004455EE" w:rsidRDefault="00AC6B20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8,95</w:t>
            </w:r>
          </w:p>
        </w:tc>
      </w:tr>
      <w:tr w:rsidR="007A1563" w:rsidRPr="004455EE" w:rsidTr="00290B97">
        <w:trPr>
          <w:trHeight w:val="974"/>
        </w:trPr>
        <w:tc>
          <w:tcPr>
            <w:tcW w:w="5211" w:type="dxa"/>
          </w:tcPr>
          <w:p w:rsidR="007A1563" w:rsidRPr="004455EE" w:rsidRDefault="007A1563" w:rsidP="00357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у единственного поставщика с использованием программного модуля «Малые закупки»</w:t>
            </w:r>
          </w:p>
        </w:tc>
        <w:tc>
          <w:tcPr>
            <w:tcW w:w="2694" w:type="dxa"/>
            <w:vAlign w:val="center"/>
          </w:tcPr>
          <w:p w:rsidR="007A1563" w:rsidRPr="004455EE" w:rsidRDefault="00AC6B2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18,19</w:t>
            </w:r>
          </w:p>
        </w:tc>
        <w:tc>
          <w:tcPr>
            <w:tcW w:w="2232" w:type="dxa"/>
            <w:vAlign w:val="center"/>
          </w:tcPr>
          <w:p w:rsidR="007A1563" w:rsidRPr="004455EE" w:rsidRDefault="00AC6B20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10,31</w:t>
            </w:r>
          </w:p>
        </w:tc>
      </w:tr>
      <w:tr w:rsidR="007A1563" w:rsidRPr="004455EE" w:rsidTr="00290B97">
        <w:tc>
          <w:tcPr>
            <w:tcW w:w="5211" w:type="dxa"/>
          </w:tcPr>
          <w:p w:rsidR="007A1563" w:rsidRPr="004455EE" w:rsidRDefault="007A1563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7A1563" w:rsidRPr="004455EE" w:rsidRDefault="00AC6B2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176,39</w:t>
            </w:r>
          </w:p>
        </w:tc>
        <w:tc>
          <w:tcPr>
            <w:tcW w:w="2232" w:type="dxa"/>
            <w:vAlign w:val="center"/>
          </w:tcPr>
          <w:p w:rsidR="007A1563" w:rsidRPr="004455EE" w:rsidRDefault="00AC6B20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04E20" w:rsidRPr="004455EE" w:rsidRDefault="00004E20" w:rsidP="0086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04D" w:rsidRPr="004455EE" w:rsidRDefault="00004E20" w:rsidP="002C451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Электронный аукцион остается самым распространенным </w:t>
      </w:r>
      <w:r w:rsidR="008170F8" w:rsidRPr="004455EE">
        <w:rPr>
          <w:rFonts w:ascii="Times New Roman" w:hAnsi="Times New Roman" w:cs="Times New Roman"/>
          <w:sz w:val="28"/>
          <w:szCs w:val="28"/>
        </w:rPr>
        <w:t xml:space="preserve">и конкурентным </w:t>
      </w:r>
      <w:r w:rsidRPr="004455EE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поставщиков (подрядчиков, исполнителей), </w:t>
      </w:r>
      <w:r w:rsidR="005E05B9" w:rsidRPr="004455EE">
        <w:rPr>
          <w:rFonts w:ascii="Times New Roman" w:hAnsi="Times New Roman" w:cs="Times New Roman"/>
          <w:sz w:val="28"/>
          <w:szCs w:val="28"/>
        </w:rPr>
        <w:t xml:space="preserve">что </w:t>
      </w:r>
      <w:r w:rsidRPr="004455EE">
        <w:rPr>
          <w:rFonts w:ascii="Times New Roman" w:hAnsi="Times New Roman" w:cs="Times New Roman"/>
          <w:sz w:val="28"/>
          <w:szCs w:val="28"/>
        </w:rPr>
        <w:t>способств</w:t>
      </w:r>
      <w:r w:rsidR="005E05B9" w:rsidRPr="004455EE">
        <w:rPr>
          <w:rFonts w:ascii="Times New Roman" w:hAnsi="Times New Roman" w:cs="Times New Roman"/>
          <w:sz w:val="28"/>
          <w:szCs w:val="28"/>
        </w:rPr>
        <w:t>ует</w:t>
      </w:r>
      <w:r w:rsidRPr="004455EE">
        <w:rPr>
          <w:rFonts w:ascii="Times New Roman" w:hAnsi="Times New Roman" w:cs="Times New Roman"/>
          <w:sz w:val="28"/>
          <w:szCs w:val="28"/>
        </w:rPr>
        <w:t xml:space="preserve"> открытости и прозрачности осуществления закупок.</w:t>
      </w:r>
    </w:p>
    <w:p w:rsidR="00903CA7" w:rsidRPr="004455EE" w:rsidRDefault="00903CA7">
      <w:pPr>
        <w:rPr>
          <w:rFonts w:ascii="Times New Roman" w:hAnsi="Times New Roman" w:cs="Times New Roman"/>
          <w:sz w:val="28"/>
          <w:szCs w:val="28"/>
        </w:rPr>
      </w:pPr>
    </w:p>
    <w:p w:rsidR="00C927D1" w:rsidRPr="004455EE" w:rsidRDefault="00C927D1" w:rsidP="00C927D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455EE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C927D1" w:rsidRPr="004455EE" w:rsidRDefault="00C927D1" w:rsidP="00C927D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927D1" w:rsidRPr="004455EE" w:rsidRDefault="00C927D1" w:rsidP="00C927D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В  соответствии  со  статьей  6  Закона 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C927D1" w:rsidRPr="004455EE" w:rsidRDefault="00C927D1" w:rsidP="00C927D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 из  показателей  эффективности  осуществления  закупок  является  </w:t>
      </w:r>
      <w:r w:rsidRPr="004455EE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.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C927D1" w:rsidRPr="004455EE" w:rsidRDefault="00C927D1" w:rsidP="00C927D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927D1" w:rsidRPr="004455EE" w:rsidRDefault="00C927D1" w:rsidP="00C927D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П1/(П1+П2)*100, где</w:t>
      </w:r>
    </w:p>
    <w:p w:rsidR="00C927D1" w:rsidRPr="004455EE" w:rsidRDefault="00C927D1" w:rsidP="00C927D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C927D1" w:rsidRPr="004455EE" w:rsidRDefault="00C927D1" w:rsidP="00C927D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П1  –  сумма  цен  контрактов,  заключенных  в отчетном периоде по результатам конкурентных процедур, руб.;</w:t>
      </w:r>
    </w:p>
    <w:p w:rsidR="00C927D1" w:rsidRPr="004455EE" w:rsidRDefault="00C927D1" w:rsidP="00C927D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П2 –  сумма цен контрактов, заключенных в отчетном периоде с единственным поставщиком (подрядчиком исполнителем), руб.</w:t>
      </w:r>
    </w:p>
    <w:p w:rsidR="00C927D1" w:rsidRPr="004F2576" w:rsidRDefault="00C927D1" w:rsidP="00C927D1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Доля закупок, осуществленных конкурентными способами в объеме закупок в</w:t>
      </w:r>
      <w:r w:rsidR="00AC6B20" w:rsidRPr="004455EE">
        <w:rPr>
          <w:rFonts w:ascii="Times New Roman" w:eastAsiaTheme="minorHAnsi" w:hAnsi="Times New Roman"/>
          <w:sz w:val="28"/>
          <w:szCs w:val="28"/>
          <w:lang w:eastAsia="en-US"/>
        </w:rPr>
        <w:t xml:space="preserve"> 3 </w:t>
      </w: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квартале 202</w:t>
      </w:r>
      <w:r w:rsidR="0053312A" w:rsidRPr="004455EE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составила </w:t>
      </w:r>
      <w:r w:rsidR="00AC6B20" w:rsidRPr="004455EE">
        <w:rPr>
          <w:rFonts w:ascii="Times New Roman" w:eastAsiaTheme="minorHAnsi" w:hAnsi="Times New Roman"/>
          <w:b/>
          <w:sz w:val="28"/>
          <w:szCs w:val="28"/>
          <w:lang w:eastAsia="en-US"/>
        </w:rPr>
        <w:t>57,6</w:t>
      </w:r>
      <w:r w:rsidRPr="004455EE">
        <w:rPr>
          <w:rFonts w:ascii="Times New Roman" w:eastAsiaTheme="minorHAnsi" w:hAnsi="Times New Roman"/>
          <w:b/>
          <w:sz w:val="28"/>
          <w:szCs w:val="28"/>
          <w:lang w:eastAsia="en-US"/>
        </w:rPr>
        <w:t>%.</w:t>
      </w:r>
    </w:p>
    <w:p w:rsidR="00C927D1" w:rsidRPr="007168EF" w:rsidRDefault="00C927D1" w:rsidP="00C927D1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168EF" w:rsidRPr="00290B97" w:rsidRDefault="007168EF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96" w:rsidRPr="007168EF" w:rsidRDefault="00412F96" w:rsidP="00D75EA0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412F96" w:rsidRPr="007168EF" w:rsidSect="004C069D">
      <w:headerReference w:type="default" r:id="rId14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D01" w:rsidRDefault="00470D01" w:rsidP="00041C57">
      <w:pPr>
        <w:spacing w:after="0" w:line="240" w:lineRule="auto"/>
      </w:pPr>
      <w:r>
        <w:separator/>
      </w:r>
    </w:p>
  </w:endnote>
  <w:endnote w:type="continuationSeparator" w:id="0">
    <w:p w:rsidR="00470D01" w:rsidRDefault="00470D01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D01" w:rsidRDefault="00470D01" w:rsidP="00041C57">
      <w:pPr>
        <w:spacing w:after="0" w:line="240" w:lineRule="auto"/>
      </w:pPr>
      <w:r>
        <w:separator/>
      </w:r>
    </w:p>
  </w:footnote>
  <w:footnote w:type="continuationSeparator" w:id="0">
    <w:p w:rsidR="00470D01" w:rsidRDefault="00470D01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4A2E" w:rsidRPr="00DF6C9C" w:rsidRDefault="0019464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02896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55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1F5C"/>
    <w:rsid w:val="00004E20"/>
    <w:rsid w:val="0000697C"/>
    <w:rsid w:val="00007550"/>
    <w:rsid w:val="00014C56"/>
    <w:rsid w:val="000204E7"/>
    <w:rsid w:val="0002403E"/>
    <w:rsid w:val="00027E3D"/>
    <w:rsid w:val="000367B0"/>
    <w:rsid w:val="00041C57"/>
    <w:rsid w:val="0004359D"/>
    <w:rsid w:val="000437A2"/>
    <w:rsid w:val="00045164"/>
    <w:rsid w:val="00055F16"/>
    <w:rsid w:val="000563A9"/>
    <w:rsid w:val="00056753"/>
    <w:rsid w:val="00060C17"/>
    <w:rsid w:val="0006127D"/>
    <w:rsid w:val="00064030"/>
    <w:rsid w:val="00064AAE"/>
    <w:rsid w:val="00066066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D6ADD"/>
    <w:rsid w:val="000D7137"/>
    <w:rsid w:val="000D7C92"/>
    <w:rsid w:val="000E0AAD"/>
    <w:rsid w:val="000E3EE3"/>
    <w:rsid w:val="000E6D40"/>
    <w:rsid w:val="000E6F5E"/>
    <w:rsid w:val="000F127A"/>
    <w:rsid w:val="000F3D8C"/>
    <w:rsid w:val="000F76AB"/>
    <w:rsid w:val="000F7939"/>
    <w:rsid w:val="001045A8"/>
    <w:rsid w:val="00112BE9"/>
    <w:rsid w:val="00115B20"/>
    <w:rsid w:val="00115C71"/>
    <w:rsid w:val="00122F59"/>
    <w:rsid w:val="00123DB9"/>
    <w:rsid w:val="001357A5"/>
    <w:rsid w:val="00135E23"/>
    <w:rsid w:val="00141DC5"/>
    <w:rsid w:val="001430C1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1E27"/>
    <w:rsid w:val="00181BCB"/>
    <w:rsid w:val="00183AE9"/>
    <w:rsid w:val="00194647"/>
    <w:rsid w:val="001A3BF3"/>
    <w:rsid w:val="001A6AC7"/>
    <w:rsid w:val="001B2C01"/>
    <w:rsid w:val="001B3714"/>
    <w:rsid w:val="001B4EA3"/>
    <w:rsid w:val="001B56C8"/>
    <w:rsid w:val="001B68B9"/>
    <w:rsid w:val="001C0254"/>
    <w:rsid w:val="001D52C1"/>
    <w:rsid w:val="001E145F"/>
    <w:rsid w:val="001E2208"/>
    <w:rsid w:val="001E27A7"/>
    <w:rsid w:val="001E41B5"/>
    <w:rsid w:val="001E4447"/>
    <w:rsid w:val="001E54B3"/>
    <w:rsid w:val="001E5B10"/>
    <w:rsid w:val="001F1ED5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58D9"/>
    <w:rsid w:val="002205AC"/>
    <w:rsid w:val="002234D9"/>
    <w:rsid w:val="0023061F"/>
    <w:rsid w:val="0023495D"/>
    <w:rsid w:val="00236AD9"/>
    <w:rsid w:val="00236B28"/>
    <w:rsid w:val="00243260"/>
    <w:rsid w:val="00247D46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8124D"/>
    <w:rsid w:val="00281ED6"/>
    <w:rsid w:val="00290B97"/>
    <w:rsid w:val="002935EB"/>
    <w:rsid w:val="00294BA2"/>
    <w:rsid w:val="00296A64"/>
    <w:rsid w:val="002A0C51"/>
    <w:rsid w:val="002A60B7"/>
    <w:rsid w:val="002A6758"/>
    <w:rsid w:val="002B0517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7F6F"/>
    <w:rsid w:val="002E0CFE"/>
    <w:rsid w:val="002E0D04"/>
    <w:rsid w:val="002E1C45"/>
    <w:rsid w:val="002E1D48"/>
    <w:rsid w:val="002E51A8"/>
    <w:rsid w:val="002F283B"/>
    <w:rsid w:val="002F46F9"/>
    <w:rsid w:val="00302B3D"/>
    <w:rsid w:val="00307FEA"/>
    <w:rsid w:val="00316C70"/>
    <w:rsid w:val="003172DE"/>
    <w:rsid w:val="00322C9F"/>
    <w:rsid w:val="0032522D"/>
    <w:rsid w:val="003263C5"/>
    <w:rsid w:val="00336142"/>
    <w:rsid w:val="00336268"/>
    <w:rsid w:val="003431D4"/>
    <w:rsid w:val="0034399D"/>
    <w:rsid w:val="00350BE9"/>
    <w:rsid w:val="00351C51"/>
    <w:rsid w:val="00354227"/>
    <w:rsid w:val="00354D21"/>
    <w:rsid w:val="0035649C"/>
    <w:rsid w:val="00357934"/>
    <w:rsid w:val="00361125"/>
    <w:rsid w:val="00363727"/>
    <w:rsid w:val="003654AA"/>
    <w:rsid w:val="00365866"/>
    <w:rsid w:val="003667C7"/>
    <w:rsid w:val="0038173E"/>
    <w:rsid w:val="00382084"/>
    <w:rsid w:val="0039132B"/>
    <w:rsid w:val="003956BC"/>
    <w:rsid w:val="00396898"/>
    <w:rsid w:val="00396D3F"/>
    <w:rsid w:val="00397E6D"/>
    <w:rsid w:val="003A0922"/>
    <w:rsid w:val="003A1150"/>
    <w:rsid w:val="003A5DD3"/>
    <w:rsid w:val="003A678C"/>
    <w:rsid w:val="003A6795"/>
    <w:rsid w:val="003B3397"/>
    <w:rsid w:val="003B4BEE"/>
    <w:rsid w:val="003B5FC5"/>
    <w:rsid w:val="003B665D"/>
    <w:rsid w:val="003C6DD6"/>
    <w:rsid w:val="003C7420"/>
    <w:rsid w:val="003D13EC"/>
    <w:rsid w:val="003D2BFB"/>
    <w:rsid w:val="003D35E9"/>
    <w:rsid w:val="003D4A25"/>
    <w:rsid w:val="003D5366"/>
    <w:rsid w:val="003D5B9B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63F1"/>
    <w:rsid w:val="00410FCE"/>
    <w:rsid w:val="00412A94"/>
    <w:rsid w:val="00412F96"/>
    <w:rsid w:val="00414F95"/>
    <w:rsid w:val="004150DD"/>
    <w:rsid w:val="004151C6"/>
    <w:rsid w:val="0042174E"/>
    <w:rsid w:val="0042346C"/>
    <w:rsid w:val="00427275"/>
    <w:rsid w:val="004326B8"/>
    <w:rsid w:val="00432EEA"/>
    <w:rsid w:val="0043364C"/>
    <w:rsid w:val="00433A52"/>
    <w:rsid w:val="00444C21"/>
    <w:rsid w:val="004455EE"/>
    <w:rsid w:val="004505CA"/>
    <w:rsid w:val="00451F20"/>
    <w:rsid w:val="00453C33"/>
    <w:rsid w:val="004547DC"/>
    <w:rsid w:val="00455345"/>
    <w:rsid w:val="004616D4"/>
    <w:rsid w:val="004659EA"/>
    <w:rsid w:val="00465F02"/>
    <w:rsid w:val="0046712E"/>
    <w:rsid w:val="00470D01"/>
    <w:rsid w:val="00472CC8"/>
    <w:rsid w:val="00473FD8"/>
    <w:rsid w:val="00474ABC"/>
    <w:rsid w:val="00476885"/>
    <w:rsid w:val="0047728E"/>
    <w:rsid w:val="004772A5"/>
    <w:rsid w:val="00477E25"/>
    <w:rsid w:val="00480AE8"/>
    <w:rsid w:val="00483D90"/>
    <w:rsid w:val="004936C1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7C35"/>
    <w:rsid w:val="0053312A"/>
    <w:rsid w:val="00546E44"/>
    <w:rsid w:val="00556B2E"/>
    <w:rsid w:val="00560B21"/>
    <w:rsid w:val="00560D8D"/>
    <w:rsid w:val="005617EF"/>
    <w:rsid w:val="0056376A"/>
    <w:rsid w:val="005645D7"/>
    <w:rsid w:val="00564784"/>
    <w:rsid w:val="00571139"/>
    <w:rsid w:val="0057200C"/>
    <w:rsid w:val="00574937"/>
    <w:rsid w:val="0058275B"/>
    <w:rsid w:val="005841FF"/>
    <w:rsid w:val="005850C9"/>
    <w:rsid w:val="005855F4"/>
    <w:rsid w:val="00585C01"/>
    <w:rsid w:val="0058697E"/>
    <w:rsid w:val="00596A6B"/>
    <w:rsid w:val="005A0B7D"/>
    <w:rsid w:val="005A1126"/>
    <w:rsid w:val="005A333F"/>
    <w:rsid w:val="005A3DD6"/>
    <w:rsid w:val="005A4109"/>
    <w:rsid w:val="005B0304"/>
    <w:rsid w:val="005B0F02"/>
    <w:rsid w:val="005B1D2C"/>
    <w:rsid w:val="005B23DE"/>
    <w:rsid w:val="005C2E5F"/>
    <w:rsid w:val="005C3D32"/>
    <w:rsid w:val="005C6479"/>
    <w:rsid w:val="005D0F4D"/>
    <w:rsid w:val="005D1B79"/>
    <w:rsid w:val="005D1E12"/>
    <w:rsid w:val="005D3C88"/>
    <w:rsid w:val="005D4433"/>
    <w:rsid w:val="005E05B9"/>
    <w:rsid w:val="005F0217"/>
    <w:rsid w:val="005F13AD"/>
    <w:rsid w:val="005F44B7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21F09"/>
    <w:rsid w:val="006229CD"/>
    <w:rsid w:val="00623053"/>
    <w:rsid w:val="00623567"/>
    <w:rsid w:val="00624DE8"/>
    <w:rsid w:val="00625392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5D2F"/>
    <w:rsid w:val="00692AEE"/>
    <w:rsid w:val="0069389D"/>
    <w:rsid w:val="006A1011"/>
    <w:rsid w:val="006A249E"/>
    <w:rsid w:val="006A33C4"/>
    <w:rsid w:val="006A5DDE"/>
    <w:rsid w:val="006B1AC4"/>
    <w:rsid w:val="006B1CCC"/>
    <w:rsid w:val="006B4190"/>
    <w:rsid w:val="006B474D"/>
    <w:rsid w:val="006B6E89"/>
    <w:rsid w:val="006C3763"/>
    <w:rsid w:val="006C78C3"/>
    <w:rsid w:val="006D169A"/>
    <w:rsid w:val="006D374E"/>
    <w:rsid w:val="006D3BFF"/>
    <w:rsid w:val="006D4A3D"/>
    <w:rsid w:val="006E1B0D"/>
    <w:rsid w:val="006E2D2A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678"/>
    <w:rsid w:val="00727180"/>
    <w:rsid w:val="00732720"/>
    <w:rsid w:val="007344C2"/>
    <w:rsid w:val="00737D14"/>
    <w:rsid w:val="00746B33"/>
    <w:rsid w:val="007474D4"/>
    <w:rsid w:val="00750570"/>
    <w:rsid w:val="00750EEC"/>
    <w:rsid w:val="0075687A"/>
    <w:rsid w:val="00760FA6"/>
    <w:rsid w:val="00761279"/>
    <w:rsid w:val="0076379C"/>
    <w:rsid w:val="007644EF"/>
    <w:rsid w:val="0076468D"/>
    <w:rsid w:val="0077475D"/>
    <w:rsid w:val="00774BA4"/>
    <w:rsid w:val="00777A84"/>
    <w:rsid w:val="00781BF7"/>
    <w:rsid w:val="00783D86"/>
    <w:rsid w:val="007870AC"/>
    <w:rsid w:val="00791B1C"/>
    <w:rsid w:val="00793F5E"/>
    <w:rsid w:val="0079489C"/>
    <w:rsid w:val="00796729"/>
    <w:rsid w:val="007970C2"/>
    <w:rsid w:val="007A1563"/>
    <w:rsid w:val="007A6286"/>
    <w:rsid w:val="007B0190"/>
    <w:rsid w:val="007B01B9"/>
    <w:rsid w:val="007B2C78"/>
    <w:rsid w:val="007B54EF"/>
    <w:rsid w:val="007C04A6"/>
    <w:rsid w:val="007C0D42"/>
    <w:rsid w:val="007C4B92"/>
    <w:rsid w:val="007C678F"/>
    <w:rsid w:val="007D1D07"/>
    <w:rsid w:val="007D34F7"/>
    <w:rsid w:val="007D427A"/>
    <w:rsid w:val="007D60DF"/>
    <w:rsid w:val="007D71E6"/>
    <w:rsid w:val="007E2724"/>
    <w:rsid w:val="007E5A30"/>
    <w:rsid w:val="007E7CA6"/>
    <w:rsid w:val="007F43D2"/>
    <w:rsid w:val="007F4A93"/>
    <w:rsid w:val="00801045"/>
    <w:rsid w:val="00801D4B"/>
    <w:rsid w:val="008033AB"/>
    <w:rsid w:val="00803646"/>
    <w:rsid w:val="00804F64"/>
    <w:rsid w:val="00807F69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1BE"/>
    <w:rsid w:val="00834DCB"/>
    <w:rsid w:val="008353E5"/>
    <w:rsid w:val="00836EEB"/>
    <w:rsid w:val="00842528"/>
    <w:rsid w:val="00842F5C"/>
    <w:rsid w:val="00843143"/>
    <w:rsid w:val="00845087"/>
    <w:rsid w:val="008470E6"/>
    <w:rsid w:val="00852D48"/>
    <w:rsid w:val="00852EE9"/>
    <w:rsid w:val="00853C34"/>
    <w:rsid w:val="00853FE5"/>
    <w:rsid w:val="00866D16"/>
    <w:rsid w:val="008670AE"/>
    <w:rsid w:val="00873B1B"/>
    <w:rsid w:val="0087543A"/>
    <w:rsid w:val="008761A8"/>
    <w:rsid w:val="00880E79"/>
    <w:rsid w:val="00885097"/>
    <w:rsid w:val="00890D6F"/>
    <w:rsid w:val="00896484"/>
    <w:rsid w:val="008964FF"/>
    <w:rsid w:val="008975B2"/>
    <w:rsid w:val="008A1A1A"/>
    <w:rsid w:val="008A1F7D"/>
    <w:rsid w:val="008A48B2"/>
    <w:rsid w:val="008A5623"/>
    <w:rsid w:val="008A5EF3"/>
    <w:rsid w:val="008B42E2"/>
    <w:rsid w:val="008B5A51"/>
    <w:rsid w:val="008C064A"/>
    <w:rsid w:val="008C2641"/>
    <w:rsid w:val="008C5FD2"/>
    <w:rsid w:val="008C6E84"/>
    <w:rsid w:val="008D0E64"/>
    <w:rsid w:val="008D43BB"/>
    <w:rsid w:val="008D47AC"/>
    <w:rsid w:val="008E0723"/>
    <w:rsid w:val="008E1D90"/>
    <w:rsid w:val="008E4DEB"/>
    <w:rsid w:val="00900729"/>
    <w:rsid w:val="00903CA7"/>
    <w:rsid w:val="00904CA7"/>
    <w:rsid w:val="00906644"/>
    <w:rsid w:val="00907EF8"/>
    <w:rsid w:val="009109F4"/>
    <w:rsid w:val="00917A48"/>
    <w:rsid w:val="00917EE4"/>
    <w:rsid w:val="009234EB"/>
    <w:rsid w:val="0093020D"/>
    <w:rsid w:val="00933617"/>
    <w:rsid w:val="00933DC2"/>
    <w:rsid w:val="00937C7C"/>
    <w:rsid w:val="00937CBA"/>
    <w:rsid w:val="00940801"/>
    <w:rsid w:val="009408C4"/>
    <w:rsid w:val="00942758"/>
    <w:rsid w:val="00942E52"/>
    <w:rsid w:val="00946605"/>
    <w:rsid w:val="00950A0B"/>
    <w:rsid w:val="00951316"/>
    <w:rsid w:val="00952918"/>
    <w:rsid w:val="009541DD"/>
    <w:rsid w:val="00957D69"/>
    <w:rsid w:val="0096704D"/>
    <w:rsid w:val="00967686"/>
    <w:rsid w:val="009677AC"/>
    <w:rsid w:val="00970BAE"/>
    <w:rsid w:val="009712F6"/>
    <w:rsid w:val="009721B8"/>
    <w:rsid w:val="009730AA"/>
    <w:rsid w:val="00985806"/>
    <w:rsid w:val="0099424D"/>
    <w:rsid w:val="009A1661"/>
    <w:rsid w:val="009A4490"/>
    <w:rsid w:val="009B0A16"/>
    <w:rsid w:val="009B1755"/>
    <w:rsid w:val="009B210E"/>
    <w:rsid w:val="009B3A69"/>
    <w:rsid w:val="009C0E24"/>
    <w:rsid w:val="009C4AC4"/>
    <w:rsid w:val="009C5BA5"/>
    <w:rsid w:val="009C7337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C18"/>
    <w:rsid w:val="00A01A8B"/>
    <w:rsid w:val="00A034CF"/>
    <w:rsid w:val="00A1069F"/>
    <w:rsid w:val="00A107E7"/>
    <w:rsid w:val="00A10974"/>
    <w:rsid w:val="00A12E34"/>
    <w:rsid w:val="00A152B2"/>
    <w:rsid w:val="00A15C01"/>
    <w:rsid w:val="00A15D29"/>
    <w:rsid w:val="00A16A0F"/>
    <w:rsid w:val="00A23C6C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61514"/>
    <w:rsid w:val="00A61B86"/>
    <w:rsid w:val="00A621B8"/>
    <w:rsid w:val="00A629BF"/>
    <w:rsid w:val="00A65A69"/>
    <w:rsid w:val="00A671F1"/>
    <w:rsid w:val="00A6727E"/>
    <w:rsid w:val="00A6758D"/>
    <w:rsid w:val="00A679D8"/>
    <w:rsid w:val="00A7257E"/>
    <w:rsid w:val="00A740A6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C4671"/>
    <w:rsid w:val="00AC4BC6"/>
    <w:rsid w:val="00AC6B20"/>
    <w:rsid w:val="00AC7E94"/>
    <w:rsid w:val="00AD4129"/>
    <w:rsid w:val="00AD5ED9"/>
    <w:rsid w:val="00AF12DC"/>
    <w:rsid w:val="00AF2A91"/>
    <w:rsid w:val="00AF31FA"/>
    <w:rsid w:val="00AF3994"/>
    <w:rsid w:val="00AF3ECF"/>
    <w:rsid w:val="00B00EB2"/>
    <w:rsid w:val="00B03A4E"/>
    <w:rsid w:val="00B03D8F"/>
    <w:rsid w:val="00B07F36"/>
    <w:rsid w:val="00B10B21"/>
    <w:rsid w:val="00B2066D"/>
    <w:rsid w:val="00B222B1"/>
    <w:rsid w:val="00B23DD6"/>
    <w:rsid w:val="00B2721B"/>
    <w:rsid w:val="00B31FAE"/>
    <w:rsid w:val="00B3434A"/>
    <w:rsid w:val="00B366FE"/>
    <w:rsid w:val="00B37ADC"/>
    <w:rsid w:val="00B404D8"/>
    <w:rsid w:val="00B41CBA"/>
    <w:rsid w:val="00B54CF7"/>
    <w:rsid w:val="00B56306"/>
    <w:rsid w:val="00B56C9F"/>
    <w:rsid w:val="00B56DE2"/>
    <w:rsid w:val="00B60D7A"/>
    <w:rsid w:val="00B624DB"/>
    <w:rsid w:val="00B6589A"/>
    <w:rsid w:val="00B74F78"/>
    <w:rsid w:val="00B76D10"/>
    <w:rsid w:val="00B8424D"/>
    <w:rsid w:val="00B84764"/>
    <w:rsid w:val="00B87433"/>
    <w:rsid w:val="00B90D4C"/>
    <w:rsid w:val="00B91C93"/>
    <w:rsid w:val="00B92A71"/>
    <w:rsid w:val="00B96258"/>
    <w:rsid w:val="00B97897"/>
    <w:rsid w:val="00BA1EB2"/>
    <w:rsid w:val="00BA2DAC"/>
    <w:rsid w:val="00BA42D2"/>
    <w:rsid w:val="00BA493B"/>
    <w:rsid w:val="00BA7BFD"/>
    <w:rsid w:val="00BB1B74"/>
    <w:rsid w:val="00BB29C9"/>
    <w:rsid w:val="00BB2FC5"/>
    <w:rsid w:val="00BB4976"/>
    <w:rsid w:val="00BB5A47"/>
    <w:rsid w:val="00BB6D93"/>
    <w:rsid w:val="00BC0663"/>
    <w:rsid w:val="00BC1F4C"/>
    <w:rsid w:val="00BC6639"/>
    <w:rsid w:val="00BD15AC"/>
    <w:rsid w:val="00BD3BCA"/>
    <w:rsid w:val="00BE0533"/>
    <w:rsid w:val="00BE132D"/>
    <w:rsid w:val="00BE365F"/>
    <w:rsid w:val="00BE4520"/>
    <w:rsid w:val="00BE6E20"/>
    <w:rsid w:val="00BE6E5C"/>
    <w:rsid w:val="00BE7D9D"/>
    <w:rsid w:val="00BF1066"/>
    <w:rsid w:val="00BF19D8"/>
    <w:rsid w:val="00BF39D6"/>
    <w:rsid w:val="00BF53FF"/>
    <w:rsid w:val="00BF7480"/>
    <w:rsid w:val="00C02896"/>
    <w:rsid w:val="00C059A6"/>
    <w:rsid w:val="00C12A81"/>
    <w:rsid w:val="00C13726"/>
    <w:rsid w:val="00C147DE"/>
    <w:rsid w:val="00C15A07"/>
    <w:rsid w:val="00C16B5A"/>
    <w:rsid w:val="00C2412D"/>
    <w:rsid w:val="00C2636E"/>
    <w:rsid w:val="00C27D5D"/>
    <w:rsid w:val="00C35EA0"/>
    <w:rsid w:val="00C40CC9"/>
    <w:rsid w:val="00C50532"/>
    <w:rsid w:val="00C50C60"/>
    <w:rsid w:val="00C51564"/>
    <w:rsid w:val="00C530B1"/>
    <w:rsid w:val="00C55C1D"/>
    <w:rsid w:val="00C6454E"/>
    <w:rsid w:val="00C64C0A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D7F"/>
    <w:rsid w:val="00C83F3F"/>
    <w:rsid w:val="00C8439E"/>
    <w:rsid w:val="00C927D1"/>
    <w:rsid w:val="00C92E14"/>
    <w:rsid w:val="00C93537"/>
    <w:rsid w:val="00CA5D7D"/>
    <w:rsid w:val="00CA60E7"/>
    <w:rsid w:val="00CA6797"/>
    <w:rsid w:val="00CB3D2E"/>
    <w:rsid w:val="00CB5082"/>
    <w:rsid w:val="00CB5B07"/>
    <w:rsid w:val="00CB7ED7"/>
    <w:rsid w:val="00CC068F"/>
    <w:rsid w:val="00CC208C"/>
    <w:rsid w:val="00CC5F74"/>
    <w:rsid w:val="00CC603A"/>
    <w:rsid w:val="00CC7138"/>
    <w:rsid w:val="00CC7962"/>
    <w:rsid w:val="00CD2710"/>
    <w:rsid w:val="00CD2A34"/>
    <w:rsid w:val="00CD3F10"/>
    <w:rsid w:val="00CE01FF"/>
    <w:rsid w:val="00CE468B"/>
    <w:rsid w:val="00CE47D1"/>
    <w:rsid w:val="00CE699C"/>
    <w:rsid w:val="00CF1B53"/>
    <w:rsid w:val="00CF3255"/>
    <w:rsid w:val="00D04691"/>
    <w:rsid w:val="00D109DD"/>
    <w:rsid w:val="00D119D2"/>
    <w:rsid w:val="00D131BC"/>
    <w:rsid w:val="00D14AF7"/>
    <w:rsid w:val="00D306C5"/>
    <w:rsid w:val="00D30A4A"/>
    <w:rsid w:val="00D34691"/>
    <w:rsid w:val="00D34955"/>
    <w:rsid w:val="00D37837"/>
    <w:rsid w:val="00D40108"/>
    <w:rsid w:val="00D40232"/>
    <w:rsid w:val="00D42C9A"/>
    <w:rsid w:val="00D442B4"/>
    <w:rsid w:val="00D46780"/>
    <w:rsid w:val="00D47624"/>
    <w:rsid w:val="00D54FFF"/>
    <w:rsid w:val="00D56CC6"/>
    <w:rsid w:val="00D6528A"/>
    <w:rsid w:val="00D66426"/>
    <w:rsid w:val="00D676A0"/>
    <w:rsid w:val="00D75EA0"/>
    <w:rsid w:val="00D809C5"/>
    <w:rsid w:val="00D85F9A"/>
    <w:rsid w:val="00D85FC5"/>
    <w:rsid w:val="00D874EE"/>
    <w:rsid w:val="00D9305A"/>
    <w:rsid w:val="00D93CC3"/>
    <w:rsid w:val="00D94763"/>
    <w:rsid w:val="00D94A2E"/>
    <w:rsid w:val="00D967A5"/>
    <w:rsid w:val="00DA0070"/>
    <w:rsid w:val="00DA2CB5"/>
    <w:rsid w:val="00DA308D"/>
    <w:rsid w:val="00DB4EAA"/>
    <w:rsid w:val="00DC0D7D"/>
    <w:rsid w:val="00DC2A23"/>
    <w:rsid w:val="00DC2C0D"/>
    <w:rsid w:val="00DC4B19"/>
    <w:rsid w:val="00DC60C0"/>
    <w:rsid w:val="00DC7F09"/>
    <w:rsid w:val="00DD1A63"/>
    <w:rsid w:val="00DD5968"/>
    <w:rsid w:val="00DE04DD"/>
    <w:rsid w:val="00DE0B34"/>
    <w:rsid w:val="00DE32F5"/>
    <w:rsid w:val="00DE3ACD"/>
    <w:rsid w:val="00DE7700"/>
    <w:rsid w:val="00DF107A"/>
    <w:rsid w:val="00DF5125"/>
    <w:rsid w:val="00DF6C9C"/>
    <w:rsid w:val="00E023D3"/>
    <w:rsid w:val="00E0484D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2475"/>
    <w:rsid w:val="00E54C87"/>
    <w:rsid w:val="00E55055"/>
    <w:rsid w:val="00E600D3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90037"/>
    <w:rsid w:val="00E93FBA"/>
    <w:rsid w:val="00E97225"/>
    <w:rsid w:val="00EA30EF"/>
    <w:rsid w:val="00EA330C"/>
    <w:rsid w:val="00EA79CF"/>
    <w:rsid w:val="00EC2492"/>
    <w:rsid w:val="00EC3D53"/>
    <w:rsid w:val="00ED08A8"/>
    <w:rsid w:val="00ED18BC"/>
    <w:rsid w:val="00ED38B2"/>
    <w:rsid w:val="00EE120A"/>
    <w:rsid w:val="00EE3EBE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4B64"/>
    <w:rsid w:val="00F15FBF"/>
    <w:rsid w:val="00F20983"/>
    <w:rsid w:val="00F2105B"/>
    <w:rsid w:val="00F210DB"/>
    <w:rsid w:val="00F23230"/>
    <w:rsid w:val="00F2531D"/>
    <w:rsid w:val="00F41AB4"/>
    <w:rsid w:val="00F447C8"/>
    <w:rsid w:val="00F471B2"/>
    <w:rsid w:val="00F508C9"/>
    <w:rsid w:val="00F50A61"/>
    <w:rsid w:val="00F51B42"/>
    <w:rsid w:val="00F51D09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994"/>
    <w:rsid w:val="00F72D60"/>
    <w:rsid w:val="00F81A8F"/>
    <w:rsid w:val="00F84394"/>
    <w:rsid w:val="00F868A6"/>
    <w:rsid w:val="00F90D92"/>
    <w:rsid w:val="00F955A2"/>
    <w:rsid w:val="00FA40EF"/>
    <w:rsid w:val="00FB14C4"/>
    <w:rsid w:val="00FB6279"/>
    <w:rsid w:val="00FC1AFC"/>
    <w:rsid w:val="00FC398B"/>
    <w:rsid w:val="00FC4582"/>
    <w:rsid w:val="00FC5284"/>
    <w:rsid w:val="00FC5C09"/>
    <w:rsid w:val="00FD3D61"/>
    <w:rsid w:val="00FD4208"/>
    <w:rsid w:val="00FD4907"/>
    <w:rsid w:val="00FD7075"/>
    <w:rsid w:val="00FE3E83"/>
    <w:rsid w:val="00FF00B4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+mn-lt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исполнителя) в 3 квартале  2022 года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8339334269874068E-2"/>
          <c:y val="1.0619700574811318E-3"/>
        </c:manualLayout>
      </c:layout>
    </c:title>
    <c:plotArea>
      <c:layout>
        <c:manualLayout>
          <c:layoutTarget val="inner"/>
          <c:xMode val="edge"/>
          <c:yMode val="edge"/>
          <c:x val="8.8258108927272469E-2"/>
          <c:y val="0.19696365633772206"/>
          <c:w val="0.38091056549301988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88,1%</a:t>
                    </a:r>
                    <a:endParaRPr lang="en-US" sz="800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984712899046461E-2"/>
                  <c:y val="0.1033571194225720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1,56%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5639988772544191E-2"/>
                  <c:y val="1.834809711286091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10,33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3508409372714845E-2"/>
                  <c:y val="-1.9447708118543641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0,05</a:t>
                    </a:r>
                    <a:r>
                      <a:rPr lang="en-US" sz="800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7440201782553872E-2"/>
                  <c:y val="7.239150738981035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1,44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4222120960095764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88.1</c:v>
                </c:pt>
                <c:pt idx="1">
                  <c:v>1.56</c:v>
                </c:pt>
                <c:pt idx="2">
                  <c:v>10.33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 sz="1200"/>
            </a:pPr>
            <a:r>
              <a:rPr lang="ru-RU" sz="1200"/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</c:title>
    <c:plotArea>
      <c:layout>
        <c:manualLayout>
          <c:layoutTarget val="inner"/>
          <c:xMode val="edge"/>
          <c:yMode val="edge"/>
          <c:x val="7.5614643914192023E-2"/>
          <c:y val="0.23144541891613368"/>
          <c:w val="0.54873178086781649"/>
          <c:h val="0.678033701071918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263424518743682E-3"/>
                  <c:y val="1.08401084010841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2 560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526849037487338E-3"/>
                  <c:y val="3.61336946702800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ru-RU" baseline="0"/>
                      <a:t> 858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2021 года</c:v>
                </c:pt>
                <c:pt idx="1">
                  <c:v>3 квартал 2022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2560</c:v>
                </c:pt>
                <c:pt idx="1">
                  <c:v>1858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2.000029810957306E-3"/>
                  <c:y val="1.39924596189831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6 616,19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790273556231974E-3"/>
                  <c:y val="1.0840108401084106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/>
                      <a:t>4 170,82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2021 года</c:v>
                </c:pt>
                <c:pt idx="1">
                  <c:v>3 квартал 2022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6616.1900000000014</c:v>
                </c:pt>
                <c:pt idx="1">
                  <c:v>4170.8200000000024</c:v>
                </c:pt>
              </c:numCache>
            </c:numRef>
          </c:val>
        </c:ser>
        <c:axId val="47763840"/>
        <c:axId val="47765760"/>
      </c:barChart>
      <c:catAx>
        <c:axId val="47763840"/>
        <c:scaling>
          <c:orientation val="minMax"/>
        </c:scaling>
        <c:axPos val="b"/>
        <c:numFmt formatCode="General" sourceLinked="0"/>
        <c:tickLblPos val="nextTo"/>
        <c:crossAx val="47765760"/>
        <c:crosses val="autoZero"/>
        <c:auto val="1"/>
        <c:lblAlgn val="ctr"/>
        <c:lblOffset val="100"/>
      </c:catAx>
      <c:valAx>
        <c:axId val="47765760"/>
        <c:scaling>
          <c:orientation val="minMax"/>
        </c:scaling>
        <c:axPos val="l"/>
        <c:majorGridlines/>
        <c:numFmt formatCode="#,##0" sourceLinked="1"/>
        <c:tickLblPos val="nextTo"/>
        <c:crossAx val="47763840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поданных заявок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7616385565097415E-2"/>
                  <c:y val="-3.398608505975725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986813204240709E-2"/>
                  <c:y val="-2.112126527697366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2022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4892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4726629715092235E-2"/>
                  <c:y val="-3.949904864488877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3997815818136E-3"/>
                  <c:y val="-1.064592305728384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2022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425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5902974363854076E-2"/>
                  <c:y val="-3.398642271906916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4 467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6089E-3"/>
                  <c:y val="-1.58730158730159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2022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4467</c:v>
                </c:pt>
              </c:numCache>
            </c:numRef>
          </c:val>
        </c:ser>
        <c:shape val="cylinder"/>
        <c:axId val="108123264"/>
        <c:axId val="108236800"/>
        <c:axId val="0"/>
      </c:bar3DChart>
      <c:catAx>
        <c:axId val="10812326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236800"/>
        <c:crosses val="autoZero"/>
        <c:auto val="1"/>
        <c:lblAlgn val="ctr"/>
        <c:lblOffset val="100"/>
      </c:catAx>
      <c:valAx>
        <c:axId val="108236800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12326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 3 квартале 2022 г.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369"/>
          <c:y val="3.0476190476191253E-2"/>
        </c:manualLayout>
      </c:layout>
    </c:title>
    <c:plotArea>
      <c:layout>
        <c:manualLayout>
          <c:layoutTarget val="inner"/>
          <c:xMode val="edge"/>
          <c:yMode val="edge"/>
          <c:x val="7.6925569791224349E-2"/>
          <c:y val="0.2267273101563065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6.0232009767183618E-3"/>
                  <c:y val="1.0414722067404729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3 800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7.903841992321475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2 450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2021 года</c:v>
                </c:pt>
                <c:pt idx="1">
                  <c:v>3 квартал 2022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3800</c:v>
                </c:pt>
                <c:pt idx="1">
                  <c:v>2450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37E-3"/>
                  <c:y val="1.0292879274865252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4 997,07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292417197834E-3"/>
                  <c:y val="1.029314943626771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7 217,99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2021 года</c:v>
                </c:pt>
                <c:pt idx="1">
                  <c:v>3 квартал 2022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4997.07</c:v>
                </c:pt>
                <c:pt idx="1">
                  <c:v>7217.99</c:v>
                </c:pt>
              </c:numCache>
            </c:numRef>
          </c:val>
        </c:ser>
        <c:axId val="103798272"/>
        <c:axId val="103799808"/>
      </c:barChart>
      <c:catAx>
        <c:axId val="1037982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799808"/>
        <c:crosses val="autoZero"/>
        <c:auto val="1"/>
        <c:lblAlgn val="ctr"/>
        <c:lblOffset val="100"/>
      </c:catAx>
      <c:valAx>
        <c:axId val="103799808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79827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176,39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2021 года</c:v>
                </c:pt>
                <c:pt idx="1">
                  <c:v>3 квартал 2022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212.06</c:v>
                </c:pt>
                <c:pt idx="1">
                  <c:v>176.39000000000001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3 квартал 2021 года</c:v>
                </c:pt>
                <c:pt idx="1">
                  <c:v>3 квартал 2022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3 квартал 2021 года</c:v>
                </c:pt>
                <c:pt idx="1">
                  <c:v>3 квартал 2022 года</c:v>
                </c:pt>
              </c:strCache>
            </c:strRef>
          </c:cat>
          <c:val>
            <c:numRef>
              <c:f>Лист1!$D$2:$D$3</c:f>
            </c:numRef>
          </c:val>
        </c:ser>
        <c:axId val="108414464"/>
        <c:axId val="108416000"/>
      </c:barChart>
      <c:catAx>
        <c:axId val="10841446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416000"/>
        <c:crosses val="autoZero"/>
        <c:auto val="1"/>
        <c:lblAlgn val="ctr"/>
        <c:lblOffset val="100"/>
      </c:catAx>
      <c:valAx>
        <c:axId val="108416000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41446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75A1A-32E8-4AD4-9219-7DC247FB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8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MZAK3</cp:lastModifiedBy>
  <cp:revision>57</cp:revision>
  <cp:lastPrinted>2022-10-28T09:08:00Z</cp:lastPrinted>
  <dcterms:created xsi:type="dcterms:W3CDTF">2022-07-25T08:14:00Z</dcterms:created>
  <dcterms:modified xsi:type="dcterms:W3CDTF">2022-10-28T09:27:00Z</dcterms:modified>
</cp:coreProperties>
</file>